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307A" w14:textId="77777777" w:rsidR="00D60AC0" w:rsidRDefault="00D60AC0">
      <w:pPr>
        <w:pStyle w:val="BodyText"/>
        <w:rPr>
          <w:sz w:val="20"/>
        </w:rPr>
      </w:pPr>
    </w:p>
    <w:p w14:paraId="4061BC45" w14:textId="77777777" w:rsidR="00D60AC0" w:rsidRDefault="00D60AC0">
      <w:pPr>
        <w:pStyle w:val="BodyText"/>
        <w:rPr>
          <w:sz w:val="20"/>
        </w:rPr>
      </w:pPr>
    </w:p>
    <w:p w14:paraId="008077F7" w14:textId="77777777" w:rsidR="00D60AC0" w:rsidRDefault="00D60AC0">
      <w:pPr>
        <w:pStyle w:val="BodyText"/>
        <w:spacing w:before="8"/>
        <w:rPr>
          <w:sz w:val="16"/>
        </w:rPr>
      </w:pPr>
    </w:p>
    <w:p w14:paraId="5B86EA7D" w14:textId="77777777" w:rsidR="00D60AC0" w:rsidRDefault="00C55503">
      <w:pPr>
        <w:pStyle w:val="Heading1"/>
        <w:spacing w:before="89"/>
        <w:ind w:left="369"/>
      </w:pPr>
      <w:r>
        <w:t>RITE OF CONFIRMATION WITHIN MASS</w:t>
      </w:r>
    </w:p>
    <w:p w14:paraId="61DE9A3F" w14:textId="77777777" w:rsidR="00D60AC0" w:rsidRDefault="00D60AC0">
      <w:pPr>
        <w:pStyle w:val="BodyText"/>
        <w:spacing w:before="10"/>
        <w:rPr>
          <w:b/>
          <w:sz w:val="23"/>
        </w:rPr>
      </w:pPr>
    </w:p>
    <w:p w14:paraId="33D04A37" w14:textId="77777777" w:rsidR="00D60AC0" w:rsidRDefault="00C55503">
      <w:pPr>
        <w:pStyle w:val="BodyText"/>
        <w:spacing w:before="1"/>
        <w:ind w:left="370" w:right="278"/>
        <w:jc w:val="center"/>
      </w:pPr>
      <w:r>
        <w:t xml:space="preserve">Please return a completed copy of these pages </w:t>
      </w:r>
      <w:r>
        <w:rPr>
          <w:b/>
        </w:rPr>
        <w:t xml:space="preserve">at least two weeks </w:t>
      </w:r>
      <w:r>
        <w:t>before the parish celebration of the Sacrament of Confirmation.</w:t>
      </w:r>
    </w:p>
    <w:p w14:paraId="58BBE5F6" w14:textId="77777777" w:rsidR="00D60AC0" w:rsidRDefault="00D60AC0">
      <w:pPr>
        <w:pStyle w:val="BodyText"/>
      </w:pPr>
    </w:p>
    <w:p w14:paraId="3B72013C" w14:textId="77777777" w:rsidR="00D60AC0" w:rsidRDefault="00C55503">
      <w:pPr>
        <w:pStyle w:val="BodyText"/>
        <w:ind w:left="2904" w:right="2813"/>
        <w:jc w:val="center"/>
      </w:pPr>
      <w:r>
        <w:t>Most Reverend Michael J. Fitzgerald Office of the Auxiliary Bishop</w:t>
      </w:r>
    </w:p>
    <w:p w14:paraId="1FA61FBC" w14:textId="77777777" w:rsidR="00D60AC0" w:rsidRDefault="00C55503">
      <w:pPr>
        <w:pStyle w:val="BodyText"/>
        <w:ind w:left="2904" w:right="2814"/>
        <w:jc w:val="center"/>
      </w:pPr>
      <w:r>
        <w:t>222 North Seventeenth Street - Room 811 Philadelphia, PA 19103-1299</w:t>
      </w:r>
    </w:p>
    <w:p w14:paraId="431C26F8" w14:textId="77777777" w:rsidR="00D60AC0" w:rsidRDefault="00D60AC0">
      <w:pPr>
        <w:pStyle w:val="BodyText"/>
      </w:pPr>
    </w:p>
    <w:p w14:paraId="2A0FD05C" w14:textId="537F9904" w:rsidR="00D60AC0" w:rsidRDefault="00C55503">
      <w:pPr>
        <w:pStyle w:val="BodyText"/>
        <w:ind w:left="1992" w:right="1902"/>
        <w:jc w:val="center"/>
      </w:pPr>
      <w:r>
        <w:t>If you have any questions or concerns, please feel free to call Mrs. Patricia D’Angelo, at 215- 965-</w:t>
      </w:r>
      <w:r w:rsidR="00F00ED8">
        <w:t>8</w:t>
      </w:r>
      <w:r>
        <w:t>1</w:t>
      </w:r>
      <w:r w:rsidR="00F00ED8">
        <w:t>9</w:t>
      </w:r>
      <w:r>
        <w:t>0</w:t>
      </w:r>
    </w:p>
    <w:p w14:paraId="3BB93236" w14:textId="77777777" w:rsidR="00D60AC0" w:rsidRDefault="00C55503">
      <w:pPr>
        <w:pStyle w:val="BodyText"/>
        <w:ind w:left="369" w:right="278"/>
        <w:jc w:val="center"/>
      </w:pPr>
      <w:r>
        <w:t>e-mail:</w:t>
      </w:r>
      <w:r>
        <w:rPr>
          <w:color w:val="0562C1"/>
          <w:spacing w:val="59"/>
        </w:rPr>
        <w:t xml:space="preserve"> </w:t>
      </w:r>
      <w:hyperlink r:id="rId10">
        <w:r>
          <w:rPr>
            <w:color w:val="0562C1"/>
            <w:u w:val="single" w:color="0562C1"/>
          </w:rPr>
          <w:t>pdangelo@archphila.org</w:t>
        </w:r>
      </w:hyperlink>
    </w:p>
    <w:p w14:paraId="4AC824D2" w14:textId="77777777" w:rsidR="00D60AC0" w:rsidRDefault="00D60AC0">
      <w:pPr>
        <w:pStyle w:val="BodyText"/>
        <w:spacing w:before="2"/>
        <w:rPr>
          <w:sz w:val="16"/>
        </w:rPr>
      </w:pPr>
    </w:p>
    <w:p w14:paraId="7B397902" w14:textId="77777777" w:rsidR="00D60AC0" w:rsidRDefault="00C55503">
      <w:pPr>
        <w:spacing w:before="90"/>
        <w:ind w:left="370" w:right="277"/>
        <w:jc w:val="center"/>
        <w:rPr>
          <w:i/>
          <w:sz w:val="24"/>
        </w:rPr>
      </w:pPr>
      <w:r>
        <w:rPr>
          <w:i/>
          <w:sz w:val="24"/>
        </w:rPr>
        <w:t>Please distribute completed copies of these notes to the priests, deacons, liturgical ministers, catechists and staff members involved in the parish celebration</w:t>
      </w:r>
    </w:p>
    <w:p w14:paraId="66E43111" w14:textId="77777777" w:rsidR="00D60AC0" w:rsidRDefault="00C55503">
      <w:pPr>
        <w:ind w:left="368" w:right="278"/>
        <w:jc w:val="center"/>
        <w:rPr>
          <w:i/>
          <w:sz w:val="24"/>
        </w:rPr>
      </w:pPr>
      <w:r>
        <w:rPr>
          <w:i/>
          <w:sz w:val="24"/>
        </w:rPr>
        <w:t>of the Sacrament of Confirmation.</w:t>
      </w:r>
    </w:p>
    <w:p w14:paraId="5B3B5661" w14:textId="77777777" w:rsidR="00D60AC0" w:rsidRDefault="00D60AC0">
      <w:pPr>
        <w:pStyle w:val="BodyText"/>
        <w:rPr>
          <w:i/>
        </w:rPr>
      </w:pPr>
    </w:p>
    <w:p w14:paraId="0E6DB516" w14:textId="77777777" w:rsidR="00D60AC0" w:rsidRDefault="00C55503">
      <w:pPr>
        <w:ind w:left="367" w:right="278"/>
        <w:jc w:val="center"/>
        <w:rPr>
          <w:i/>
          <w:sz w:val="24"/>
        </w:rPr>
      </w:pPr>
      <w:r>
        <w:rPr>
          <w:i/>
          <w:sz w:val="24"/>
        </w:rPr>
        <w:t>Please return a copy of these notes by mail or e-mail to the Bishop’s Office.</w:t>
      </w:r>
    </w:p>
    <w:p w14:paraId="21C8CB69" w14:textId="77777777" w:rsidR="00D60AC0" w:rsidRDefault="00C55503">
      <w:pPr>
        <w:ind w:left="370" w:right="278"/>
        <w:jc w:val="center"/>
        <w:rPr>
          <w:b/>
          <w:i/>
          <w:sz w:val="24"/>
        </w:rPr>
      </w:pPr>
      <w:r>
        <w:rPr>
          <w:b/>
          <w:i/>
          <w:sz w:val="24"/>
        </w:rPr>
        <w:t>(E-mail address: pdangelo@archphila.org)</w:t>
      </w:r>
    </w:p>
    <w:p w14:paraId="2F303A63" w14:textId="77777777" w:rsidR="00D60AC0" w:rsidRDefault="00D60AC0">
      <w:pPr>
        <w:pStyle w:val="BodyText"/>
        <w:rPr>
          <w:b/>
          <w:i/>
        </w:rPr>
      </w:pPr>
    </w:p>
    <w:p w14:paraId="683CA721" w14:textId="77777777" w:rsidR="00D60AC0" w:rsidRDefault="00C55503">
      <w:pPr>
        <w:pStyle w:val="BodyText"/>
        <w:ind w:left="199"/>
      </w:pPr>
      <w:r>
        <w:t>Parish</w:t>
      </w:r>
    </w:p>
    <w:p w14:paraId="79E47B8B" w14:textId="77777777" w:rsidR="00D60AC0" w:rsidRDefault="00F00ED8">
      <w:pPr>
        <w:pStyle w:val="BodyText"/>
        <w:spacing w:line="20" w:lineRule="exact"/>
        <w:ind w:left="4755"/>
        <w:rPr>
          <w:sz w:val="2"/>
        </w:rPr>
      </w:pPr>
      <w:r>
        <w:rPr>
          <w:sz w:val="2"/>
        </w:rPr>
      </w:r>
      <w:r>
        <w:rPr>
          <w:sz w:val="2"/>
        </w:rPr>
        <w:pict w14:anchorId="0DF9FCC3">
          <v:group id="_x0000_s1073" style="width:240pt;height:.5pt;mso-position-horizontal-relative:char;mso-position-vertical-relative:line" coordsize="4800,10">
            <v:line id="_x0000_s1074" style="position:absolute" from="0,5" to="4800,5" strokeweight=".48pt"/>
            <w10:anchorlock/>
          </v:group>
        </w:pict>
      </w:r>
    </w:p>
    <w:p w14:paraId="4D648C8A" w14:textId="77777777" w:rsidR="00D60AC0" w:rsidRDefault="00D60AC0">
      <w:pPr>
        <w:pStyle w:val="BodyText"/>
        <w:spacing w:before="5"/>
        <w:rPr>
          <w:sz w:val="14"/>
        </w:rPr>
      </w:pPr>
    </w:p>
    <w:p w14:paraId="25706C84" w14:textId="77777777" w:rsidR="00D60AC0" w:rsidRDefault="00C55503">
      <w:pPr>
        <w:pStyle w:val="BodyText"/>
        <w:spacing w:before="90"/>
        <w:ind w:left="199"/>
      </w:pPr>
      <w:r>
        <w:t>Date</w:t>
      </w:r>
    </w:p>
    <w:p w14:paraId="64FFCA62" w14:textId="77777777" w:rsidR="00D60AC0" w:rsidRDefault="00F00ED8">
      <w:pPr>
        <w:pStyle w:val="BodyText"/>
        <w:spacing w:line="20" w:lineRule="exact"/>
        <w:ind w:left="4755"/>
        <w:rPr>
          <w:sz w:val="2"/>
        </w:rPr>
      </w:pPr>
      <w:r>
        <w:rPr>
          <w:sz w:val="2"/>
        </w:rPr>
      </w:r>
      <w:r>
        <w:rPr>
          <w:sz w:val="2"/>
        </w:rPr>
        <w:pict w14:anchorId="40329BA4">
          <v:group id="_x0000_s1071" style="width:240pt;height:.5pt;mso-position-horizontal-relative:char;mso-position-vertical-relative:line" coordsize="4800,10">
            <v:line id="_x0000_s1072" style="position:absolute" from="0,5" to="4800,5" strokeweight=".48pt"/>
            <w10:anchorlock/>
          </v:group>
        </w:pict>
      </w:r>
    </w:p>
    <w:p w14:paraId="440407EA" w14:textId="77777777" w:rsidR="00D60AC0" w:rsidRDefault="00D60AC0">
      <w:pPr>
        <w:pStyle w:val="BodyText"/>
        <w:spacing w:before="5"/>
        <w:rPr>
          <w:sz w:val="14"/>
        </w:rPr>
      </w:pPr>
    </w:p>
    <w:p w14:paraId="69B06E94" w14:textId="77777777" w:rsidR="00D60AC0" w:rsidRDefault="00C55503">
      <w:pPr>
        <w:pStyle w:val="BodyText"/>
        <w:spacing w:before="90"/>
        <w:ind w:left="199"/>
      </w:pPr>
      <w:r>
        <w:t>Time</w:t>
      </w:r>
    </w:p>
    <w:p w14:paraId="308F040D" w14:textId="77777777" w:rsidR="00D60AC0" w:rsidRDefault="00F00ED8">
      <w:pPr>
        <w:pStyle w:val="BodyText"/>
        <w:spacing w:line="20" w:lineRule="exact"/>
        <w:ind w:left="4755"/>
        <w:rPr>
          <w:sz w:val="2"/>
        </w:rPr>
      </w:pPr>
      <w:r>
        <w:rPr>
          <w:sz w:val="2"/>
        </w:rPr>
      </w:r>
      <w:r>
        <w:rPr>
          <w:sz w:val="2"/>
        </w:rPr>
        <w:pict w14:anchorId="6C1A288E">
          <v:group id="_x0000_s1069" style="width:240pt;height:.5pt;mso-position-horizontal-relative:char;mso-position-vertical-relative:line" coordsize="4800,10">
            <v:line id="_x0000_s1070" style="position:absolute" from="0,5" to="4800,5" strokeweight=".48pt"/>
            <w10:anchorlock/>
          </v:group>
        </w:pict>
      </w:r>
    </w:p>
    <w:p w14:paraId="799B29DB" w14:textId="77777777" w:rsidR="00D60AC0" w:rsidRDefault="00D60AC0">
      <w:pPr>
        <w:pStyle w:val="BodyText"/>
        <w:spacing w:before="5"/>
        <w:rPr>
          <w:sz w:val="14"/>
        </w:rPr>
      </w:pPr>
    </w:p>
    <w:p w14:paraId="50A1AD2B" w14:textId="77777777" w:rsidR="00D60AC0" w:rsidRDefault="00C55503">
      <w:pPr>
        <w:pStyle w:val="BodyText"/>
        <w:spacing w:before="90"/>
        <w:ind w:left="199"/>
      </w:pPr>
      <w:r>
        <w:t>Pastor</w:t>
      </w:r>
    </w:p>
    <w:p w14:paraId="657D3923" w14:textId="77777777" w:rsidR="00D60AC0" w:rsidRDefault="00F00ED8">
      <w:pPr>
        <w:pStyle w:val="BodyText"/>
        <w:spacing w:line="20" w:lineRule="exact"/>
        <w:ind w:left="4755"/>
        <w:rPr>
          <w:sz w:val="2"/>
        </w:rPr>
      </w:pPr>
      <w:r>
        <w:rPr>
          <w:sz w:val="2"/>
        </w:rPr>
      </w:r>
      <w:r>
        <w:rPr>
          <w:sz w:val="2"/>
        </w:rPr>
        <w:pict w14:anchorId="10DEFC50">
          <v:group id="_x0000_s1067" style="width:240pt;height:.5pt;mso-position-horizontal-relative:char;mso-position-vertical-relative:line" coordsize="4800,10">
            <v:line id="_x0000_s1068" style="position:absolute" from="0,5" to="4800,5" strokeweight=".48pt"/>
            <w10:anchorlock/>
          </v:group>
        </w:pict>
      </w:r>
    </w:p>
    <w:p w14:paraId="1005F0D9" w14:textId="77777777" w:rsidR="00D60AC0" w:rsidRDefault="00D60AC0">
      <w:pPr>
        <w:pStyle w:val="BodyText"/>
        <w:spacing w:before="5"/>
        <w:rPr>
          <w:sz w:val="14"/>
        </w:rPr>
      </w:pPr>
    </w:p>
    <w:p w14:paraId="4EF57558" w14:textId="77777777" w:rsidR="00D60AC0" w:rsidRDefault="00C55503">
      <w:pPr>
        <w:pStyle w:val="BodyText"/>
        <w:tabs>
          <w:tab w:val="left" w:pos="4759"/>
          <w:tab w:val="left" w:pos="9559"/>
        </w:tabs>
        <w:spacing w:before="90"/>
        <w:ind w:left="199"/>
      </w:pPr>
      <w:r>
        <w:t>Parish Telephone</w:t>
      </w:r>
      <w:r>
        <w:rPr>
          <w:spacing w:val="-6"/>
        </w:rPr>
        <w:t xml:space="preserve"> </w:t>
      </w:r>
      <w:r>
        <w:t>Number</w:t>
      </w:r>
      <w:r>
        <w:tab/>
      </w:r>
      <w:r>
        <w:rPr>
          <w:u w:val="single"/>
        </w:rPr>
        <w:t xml:space="preserve"> </w:t>
      </w:r>
      <w:r>
        <w:rPr>
          <w:u w:val="single"/>
        </w:rPr>
        <w:tab/>
      </w:r>
    </w:p>
    <w:p w14:paraId="39A399DE" w14:textId="77777777" w:rsidR="00D60AC0" w:rsidRDefault="00D60AC0">
      <w:pPr>
        <w:pStyle w:val="BodyText"/>
        <w:spacing w:before="2"/>
        <w:rPr>
          <w:sz w:val="16"/>
        </w:rPr>
      </w:pPr>
    </w:p>
    <w:p w14:paraId="5452BEE0" w14:textId="77777777" w:rsidR="00D60AC0" w:rsidRDefault="00C55503">
      <w:pPr>
        <w:pStyle w:val="BodyText"/>
        <w:tabs>
          <w:tab w:val="left" w:pos="4559"/>
          <w:tab w:val="left" w:pos="9359"/>
        </w:tabs>
        <w:spacing w:before="90"/>
        <w:jc w:val="center"/>
      </w:pPr>
      <w:r>
        <w:t>Pastor’s Cell Phone/E-mail</w:t>
      </w:r>
      <w:r>
        <w:rPr>
          <w:spacing w:val="-11"/>
        </w:rPr>
        <w:t xml:space="preserve"> </w:t>
      </w:r>
      <w:r>
        <w:t>Address</w:t>
      </w:r>
      <w:r>
        <w:tab/>
      </w:r>
      <w:r>
        <w:rPr>
          <w:u w:val="single"/>
        </w:rPr>
        <w:t xml:space="preserve"> </w:t>
      </w:r>
      <w:r>
        <w:rPr>
          <w:u w:val="single"/>
        </w:rPr>
        <w:tab/>
      </w:r>
    </w:p>
    <w:p w14:paraId="0571806E" w14:textId="77777777" w:rsidR="00D60AC0" w:rsidRDefault="00D60AC0">
      <w:pPr>
        <w:pStyle w:val="BodyText"/>
        <w:spacing w:before="1"/>
      </w:pPr>
    </w:p>
    <w:p w14:paraId="6E58A266" w14:textId="77777777" w:rsidR="00D60AC0" w:rsidRDefault="00C55503">
      <w:pPr>
        <w:pStyle w:val="Heading1"/>
      </w:pPr>
      <w:r>
        <w:t>PART ONE: PREPARATIONS IN GENERAL</w:t>
      </w:r>
    </w:p>
    <w:p w14:paraId="595B03DC" w14:textId="77777777" w:rsidR="00D60AC0" w:rsidRDefault="00D60AC0">
      <w:pPr>
        <w:pStyle w:val="BodyText"/>
        <w:spacing w:before="10"/>
        <w:rPr>
          <w:b/>
          <w:sz w:val="23"/>
        </w:rPr>
      </w:pPr>
    </w:p>
    <w:p w14:paraId="13B002D7" w14:textId="77777777" w:rsidR="00D60AC0" w:rsidRDefault="00C55503">
      <w:pPr>
        <w:pStyle w:val="Heading3"/>
        <w:spacing w:before="0"/>
      </w:pPr>
      <w:r>
        <w:t>BISHOP’S ARRIVAL</w:t>
      </w:r>
    </w:p>
    <w:p w14:paraId="6269A581" w14:textId="77777777" w:rsidR="00D60AC0" w:rsidRDefault="00C55503">
      <w:pPr>
        <w:pStyle w:val="BodyText"/>
        <w:ind w:left="920"/>
      </w:pPr>
      <w:r>
        <w:t>Please provide an indicated and suitable parking place.</w:t>
      </w:r>
    </w:p>
    <w:p w14:paraId="09FF36EF" w14:textId="77777777" w:rsidR="00D60AC0" w:rsidRDefault="00D60AC0">
      <w:pPr>
        <w:pStyle w:val="BodyText"/>
      </w:pPr>
    </w:p>
    <w:p w14:paraId="1EEB25F9" w14:textId="77777777" w:rsidR="00D60AC0" w:rsidRDefault="00C55503">
      <w:pPr>
        <w:pStyle w:val="BodyText"/>
        <w:tabs>
          <w:tab w:val="left" w:pos="4699"/>
          <w:tab w:val="left" w:pos="9499"/>
        </w:tabs>
        <w:spacing w:before="1"/>
        <w:ind w:left="920"/>
      </w:pPr>
      <w:r>
        <w:t>Where is the Bishop to</w:t>
      </w:r>
      <w:r>
        <w:rPr>
          <w:spacing w:val="-5"/>
        </w:rPr>
        <w:t xml:space="preserve"> </w:t>
      </w:r>
      <w:r>
        <w:t>park?</w:t>
      </w:r>
      <w:r>
        <w:tab/>
      </w:r>
      <w:r>
        <w:rPr>
          <w:u w:val="single"/>
        </w:rPr>
        <w:t xml:space="preserve"> </w:t>
      </w:r>
      <w:r>
        <w:rPr>
          <w:u w:val="single"/>
        </w:rPr>
        <w:tab/>
      </w:r>
    </w:p>
    <w:p w14:paraId="3E1C8F4F" w14:textId="77777777" w:rsidR="00D60AC0" w:rsidRDefault="00D60AC0">
      <w:pPr>
        <w:pStyle w:val="BodyText"/>
        <w:spacing w:before="2"/>
        <w:rPr>
          <w:sz w:val="16"/>
        </w:rPr>
      </w:pPr>
    </w:p>
    <w:p w14:paraId="68B298F9" w14:textId="77777777" w:rsidR="00D60AC0" w:rsidRDefault="00C55503">
      <w:pPr>
        <w:pStyle w:val="BodyText"/>
        <w:tabs>
          <w:tab w:val="left" w:pos="4699"/>
          <w:tab w:val="left" w:pos="9499"/>
        </w:tabs>
        <w:spacing w:before="90"/>
        <w:ind w:left="920"/>
      </w:pPr>
      <w:r>
        <w:t>Where is the Bishop to</w:t>
      </w:r>
      <w:r>
        <w:rPr>
          <w:spacing w:val="-7"/>
        </w:rPr>
        <w:t xml:space="preserve"> </w:t>
      </w:r>
      <w:r>
        <w:t>arrive?</w:t>
      </w:r>
      <w:r>
        <w:tab/>
      </w:r>
      <w:r>
        <w:rPr>
          <w:u w:val="single"/>
        </w:rPr>
        <w:t xml:space="preserve"> </w:t>
      </w:r>
      <w:r>
        <w:rPr>
          <w:u w:val="single"/>
        </w:rPr>
        <w:tab/>
      </w:r>
    </w:p>
    <w:p w14:paraId="26A3690B" w14:textId="77777777" w:rsidR="00D60AC0" w:rsidRDefault="00D60AC0">
      <w:pPr>
        <w:sectPr w:rsidR="00D60AC0">
          <w:footerReference w:type="default" r:id="rId11"/>
          <w:type w:val="continuous"/>
          <w:pgSz w:w="12240" w:h="15840"/>
          <w:pgMar w:top="1500" w:right="1240" w:bottom="1700" w:left="1240" w:header="720" w:footer="1519" w:gutter="0"/>
          <w:pgNumType w:start="1"/>
          <w:cols w:space="720"/>
        </w:sectPr>
      </w:pPr>
    </w:p>
    <w:p w14:paraId="660183A4" w14:textId="77777777" w:rsidR="00D60AC0" w:rsidRDefault="00D60AC0">
      <w:pPr>
        <w:pStyle w:val="BodyText"/>
        <w:spacing w:before="7"/>
        <w:rPr>
          <w:sz w:val="28"/>
        </w:rPr>
      </w:pPr>
    </w:p>
    <w:p w14:paraId="632410B4" w14:textId="77777777" w:rsidR="00D60AC0" w:rsidRDefault="00C55503">
      <w:pPr>
        <w:pStyle w:val="BodyText"/>
        <w:tabs>
          <w:tab w:val="left" w:pos="4699"/>
          <w:tab w:val="left" w:pos="9499"/>
        </w:tabs>
        <w:spacing w:before="90"/>
        <w:ind w:left="920" w:right="258"/>
      </w:pPr>
      <w:r>
        <w:t>Where is the Bishop</w:t>
      </w:r>
      <w:r>
        <w:rPr>
          <w:spacing w:val="-4"/>
        </w:rPr>
        <w:t xml:space="preserve"> </w:t>
      </w:r>
      <w:r>
        <w:t>to vest?</w:t>
      </w:r>
      <w:r>
        <w:tab/>
      </w:r>
      <w:r>
        <w:rPr>
          <w:u w:val="single"/>
        </w:rPr>
        <w:t xml:space="preserve"> </w:t>
      </w:r>
      <w:r>
        <w:rPr>
          <w:u w:val="single"/>
        </w:rPr>
        <w:tab/>
      </w:r>
      <w:r>
        <w:t xml:space="preserve"> The Bishop will arrive approximately thirty minutes prior to the</w:t>
      </w:r>
      <w:r>
        <w:rPr>
          <w:spacing w:val="-9"/>
        </w:rPr>
        <w:t xml:space="preserve"> </w:t>
      </w:r>
      <w:r>
        <w:t>ceremony.</w:t>
      </w:r>
    </w:p>
    <w:p w14:paraId="79A1B955" w14:textId="77777777" w:rsidR="00D60AC0" w:rsidRDefault="00D60AC0">
      <w:pPr>
        <w:pStyle w:val="BodyText"/>
      </w:pPr>
    </w:p>
    <w:p w14:paraId="4C4FD9F4" w14:textId="77777777" w:rsidR="00D60AC0" w:rsidRDefault="00C55503">
      <w:pPr>
        <w:pStyle w:val="Heading3"/>
        <w:spacing w:before="0"/>
      </w:pPr>
      <w:r>
        <w:t>MASTER OF CEREMONIES</w:t>
      </w:r>
    </w:p>
    <w:p w14:paraId="2E694B05" w14:textId="77777777" w:rsidR="00D60AC0" w:rsidRDefault="00C55503">
      <w:pPr>
        <w:pStyle w:val="BodyText"/>
        <w:ind w:left="920" w:right="105"/>
        <w:jc w:val="both"/>
      </w:pPr>
      <w:r>
        <w:t xml:space="preserve">The Bishop will be accompanied by a Master of Ceremonies, a priest or deacon, for the celebration. You will be contacted with the name of the MC once he has been assigned. If you make a change in the Master of Ceremonies assigned to your parish, please inform the Master of Ceremonies previously assigned </w:t>
      </w:r>
      <w:r>
        <w:rPr>
          <w:b/>
        </w:rPr>
        <w:t xml:space="preserve">and </w:t>
      </w:r>
      <w:r>
        <w:t xml:space="preserve">Mrs. Pat D’Angelo, Administrative Assistant to Bishop McIntyre, at 215-965-8190 or </w:t>
      </w:r>
      <w:hyperlink r:id="rId12">
        <w:r>
          <w:rPr>
            <w:color w:val="0000FF"/>
            <w:u w:val="single" w:color="0000FF"/>
          </w:rPr>
          <w:t>pdangelo@archphila.org.</w:t>
        </w:r>
      </w:hyperlink>
    </w:p>
    <w:p w14:paraId="186FCF71" w14:textId="77777777" w:rsidR="00D60AC0" w:rsidRDefault="00D60AC0">
      <w:pPr>
        <w:pStyle w:val="BodyText"/>
        <w:rPr>
          <w:sz w:val="20"/>
        </w:rPr>
      </w:pPr>
    </w:p>
    <w:p w14:paraId="1475E69D" w14:textId="77777777" w:rsidR="00D60AC0" w:rsidRDefault="00D60AC0">
      <w:pPr>
        <w:pStyle w:val="BodyText"/>
        <w:spacing w:before="2"/>
        <w:rPr>
          <w:sz w:val="20"/>
        </w:rPr>
      </w:pPr>
    </w:p>
    <w:p w14:paraId="0A1CD03B" w14:textId="77777777" w:rsidR="00D60AC0" w:rsidRDefault="00C55503">
      <w:pPr>
        <w:pStyle w:val="Heading3"/>
      </w:pPr>
      <w:r>
        <w:t>CLERGY</w:t>
      </w:r>
    </w:p>
    <w:p w14:paraId="0E6D2DF2" w14:textId="77777777" w:rsidR="00D60AC0" w:rsidRDefault="00C55503">
      <w:pPr>
        <w:pStyle w:val="BodyText"/>
        <w:ind w:left="920"/>
      </w:pPr>
      <w:r>
        <w:t>Concelebrants:</w:t>
      </w:r>
    </w:p>
    <w:p w14:paraId="0D884D79" w14:textId="77777777" w:rsidR="00D60AC0" w:rsidRDefault="00F00ED8">
      <w:pPr>
        <w:pStyle w:val="BodyText"/>
        <w:spacing w:before="9"/>
        <w:rPr>
          <w:sz w:val="19"/>
        </w:rPr>
      </w:pPr>
      <w:r>
        <w:pict w14:anchorId="558236C5">
          <v:shape id="_x0000_s1066" style="position:absolute;margin-left:108pt;margin-top:13.6pt;width:6in;height:.1pt;z-index:-251654144;mso-wrap-distance-left:0;mso-wrap-distance-right:0;mso-position-horizontal-relative:page" coordorigin="2160,272" coordsize="8640,0" path="m2160,272r8640,e" filled="f" strokeweight=".48pt">
            <v:path arrowok="t"/>
            <w10:wrap type="topAndBottom" anchorx="page"/>
          </v:shape>
        </w:pict>
      </w:r>
      <w:r>
        <w:pict w14:anchorId="7F7BF5C2">
          <v:shape id="_x0000_s1065" style="position:absolute;margin-left:108pt;margin-top:27.4pt;width:6in;height:.1pt;z-index:-251653120;mso-wrap-distance-left:0;mso-wrap-distance-right:0;mso-position-horizontal-relative:page" coordorigin="2160,548" coordsize="8640,0" path="m2160,548r8640,e" filled="f" strokeweight=".48pt">
            <v:path arrowok="t"/>
            <w10:wrap type="topAndBottom" anchorx="page"/>
          </v:shape>
        </w:pict>
      </w:r>
      <w:r>
        <w:pict w14:anchorId="51901DA5">
          <v:shape id="_x0000_s1064" style="position:absolute;margin-left:108pt;margin-top:41.2pt;width:6in;height:.1pt;z-index:-251652096;mso-wrap-distance-left:0;mso-wrap-distance-right:0;mso-position-horizontal-relative:page" coordorigin="2160,824" coordsize="8640,0" path="m2160,824r8640,e" filled="f" strokeweight=".48pt">
            <v:path arrowok="t"/>
            <w10:wrap type="topAndBottom" anchorx="page"/>
          </v:shape>
        </w:pict>
      </w:r>
      <w:r>
        <w:pict w14:anchorId="20CE1AAF">
          <v:shape id="_x0000_s1063" style="position:absolute;margin-left:108pt;margin-top:55pt;width:6in;height:.1pt;z-index:-251651072;mso-wrap-distance-left:0;mso-wrap-distance-right:0;mso-position-horizontal-relative:page" coordorigin="2160,1100" coordsize="8640,0" path="m2160,1100r8640,e" filled="f" strokeweight=".48pt">
            <v:path arrowok="t"/>
            <w10:wrap type="topAndBottom" anchorx="page"/>
          </v:shape>
        </w:pict>
      </w:r>
    </w:p>
    <w:p w14:paraId="4110C30B" w14:textId="77777777" w:rsidR="00D60AC0" w:rsidRDefault="00D60AC0">
      <w:pPr>
        <w:pStyle w:val="BodyText"/>
        <w:spacing w:before="2"/>
        <w:rPr>
          <w:sz w:val="17"/>
        </w:rPr>
      </w:pPr>
    </w:p>
    <w:p w14:paraId="3B175DA7" w14:textId="77777777" w:rsidR="00D60AC0" w:rsidRDefault="00D60AC0">
      <w:pPr>
        <w:pStyle w:val="BodyText"/>
        <w:spacing w:before="2"/>
        <w:rPr>
          <w:sz w:val="17"/>
        </w:rPr>
      </w:pPr>
    </w:p>
    <w:p w14:paraId="0A70B5A6" w14:textId="77777777" w:rsidR="00D60AC0" w:rsidRDefault="00D60AC0">
      <w:pPr>
        <w:pStyle w:val="BodyText"/>
        <w:spacing w:before="2"/>
        <w:rPr>
          <w:sz w:val="17"/>
        </w:rPr>
      </w:pPr>
    </w:p>
    <w:p w14:paraId="20F55CF3" w14:textId="77777777" w:rsidR="00D60AC0" w:rsidRDefault="00D60AC0">
      <w:pPr>
        <w:pStyle w:val="BodyText"/>
        <w:spacing w:before="7"/>
        <w:rPr>
          <w:sz w:val="13"/>
        </w:rPr>
      </w:pPr>
    </w:p>
    <w:p w14:paraId="7FFBA03A" w14:textId="77777777" w:rsidR="00D60AC0" w:rsidRDefault="00C55503">
      <w:pPr>
        <w:pStyle w:val="BodyText"/>
        <w:spacing w:before="90"/>
        <w:ind w:left="920"/>
      </w:pPr>
      <w:r>
        <w:t>Deacon(s) of the Mass:</w:t>
      </w:r>
    </w:p>
    <w:p w14:paraId="733EDBFC" w14:textId="77777777" w:rsidR="00D60AC0" w:rsidRDefault="00F00ED8">
      <w:pPr>
        <w:pStyle w:val="BodyText"/>
        <w:spacing w:before="9"/>
        <w:rPr>
          <w:sz w:val="19"/>
        </w:rPr>
      </w:pPr>
      <w:r>
        <w:pict w14:anchorId="1DE279F4">
          <v:shape id="_x0000_s1062" style="position:absolute;margin-left:108pt;margin-top:13.6pt;width:6in;height:.1pt;z-index:-251650048;mso-wrap-distance-left:0;mso-wrap-distance-right:0;mso-position-horizontal-relative:page" coordorigin="2160,272" coordsize="8640,0" path="m2160,272r8640,e" filled="f" strokeweight=".48pt">
            <v:path arrowok="t"/>
            <w10:wrap type="topAndBottom" anchorx="page"/>
          </v:shape>
        </w:pict>
      </w:r>
      <w:r>
        <w:pict w14:anchorId="146D38F8">
          <v:shape id="_x0000_s1061" style="position:absolute;margin-left:108pt;margin-top:27.4pt;width:6in;height:.1pt;z-index:-251649024;mso-wrap-distance-left:0;mso-wrap-distance-right:0;mso-position-horizontal-relative:page" coordorigin="2160,548" coordsize="8640,0" path="m2160,548r8640,e" filled="f" strokeweight=".48pt">
            <v:path arrowok="t"/>
            <w10:wrap type="topAndBottom" anchorx="page"/>
          </v:shape>
        </w:pict>
      </w:r>
    </w:p>
    <w:p w14:paraId="4D8A49C2" w14:textId="77777777" w:rsidR="00D60AC0" w:rsidRDefault="00D60AC0">
      <w:pPr>
        <w:pStyle w:val="BodyText"/>
        <w:spacing w:before="2"/>
        <w:rPr>
          <w:sz w:val="17"/>
        </w:rPr>
      </w:pPr>
    </w:p>
    <w:p w14:paraId="4D3C7104" w14:textId="77777777" w:rsidR="00D60AC0" w:rsidRDefault="00D60AC0">
      <w:pPr>
        <w:pStyle w:val="BodyText"/>
        <w:spacing w:before="7"/>
        <w:rPr>
          <w:sz w:val="13"/>
        </w:rPr>
      </w:pPr>
    </w:p>
    <w:p w14:paraId="22C8829E" w14:textId="77777777" w:rsidR="00D60AC0" w:rsidRDefault="00C55503">
      <w:pPr>
        <w:pStyle w:val="BodyText"/>
        <w:spacing w:before="90"/>
        <w:ind w:left="920"/>
      </w:pPr>
      <w:r>
        <w:t>Deacon Chaplains:</w:t>
      </w:r>
    </w:p>
    <w:p w14:paraId="0147AAEA" w14:textId="77777777" w:rsidR="00D60AC0" w:rsidRDefault="00F00ED8">
      <w:pPr>
        <w:pStyle w:val="BodyText"/>
        <w:spacing w:before="9"/>
        <w:rPr>
          <w:sz w:val="19"/>
        </w:rPr>
      </w:pPr>
      <w:r>
        <w:pict w14:anchorId="3D2F45D4">
          <v:shape id="_x0000_s1060" style="position:absolute;margin-left:108pt;margin-top:13.6pt;width:6in;height:.1pt;z-index:-251648000;mso-wrap-distance-left:0;mso-wrap-distance-right:0;mso-position-horizontal-relative:page" coordorigin="2160,272" coordsize="8640,0" path="m2160,272r8640,e" filled="f" strokeweight=".48pt">
            <v:path arrowok="t"/>
            <w10:wrap type="topAndBottom" anchorx="page"/>
          </v:shape>
        </w:pict>
      </w:r>
      <w:r>
        <w:pict w14:anchorId="5996B7A5">
          <v:shape id="_x0000_s1059" style="position:absolute;margin-left:108pt;margin-top:27.4pt;width:6in;height:.1pt;z-index:-251646976;mso-wrap-distance-left:0;mso-wrap-distance-right:0;mso-position-horizontal-relative:page" coordorigin="2160,548" coordsize="8640,0" path="m2160,548r8640,e" filled="f" strokeweight=".48pt">
            <v:path arrowok="t"/>
            <w10:wrap type="topAndBottom" anchorx="page"/>
          </v:shape>
        </w:pict>
      </w:r>
    </w:p>
    <w:p w14:paraId="3574795F" w14:textId="77777777" w:rsidR="00D60AC0" w:rsidRDefault="00D60AC0">
      <w:pPr>
        <w:pStyle w:val="BodyText"/>
        <w:spacing w:before="2"/>
        <w:rPr>
          <w:sz w:val="17"/>
        </w:rPr>
      </w:pPr>
    </w:p>
    <w:p w14:paraId="50610B5A" w14:textId="77777777" w:rsidR="00D60AC0" w:rsidRDefault="00D60AC0">
      <w:pPr>
        <w:pStyle w:val="BodyText"/>
        <w:spacing w:before="7"/>
        <w:rPr>
          <w:sz w:val="13"/>
        </w:rPr>
      </w:pPr>
    </w:p>
    <w:p w14:paraId="35FD58D5" w14:textId="77777777" w:rsidR="00D60AC0" w:rsidRDefault="00D60AC0">
      <w:pPr>
        <w:rPr>
          <w:sz w:val="13"/>
        </w:rPr>
        <w:sectPr w:rsidR="00D60AC0">
          <w:footerReference w:type="default" r:id="rId13"/>
          <w:pgSz w:w="12240" w:h="15840"/>
          <w:pgMar w:top="1500" w:right="1240" w:bottom="1980" w:left="1240" w:header="0" w:footer="1783" w:gutter="0"/>
          <w:pgNumType w:start="2"/>
          <w:cols w:space="720"/>
        </w:sectPr>
      </w:pPr>
    </w:p>
    <w:p w14:paraId="5345B4C0" w14:textId="77777777" w:rsidR="00D60AC0" w:rsidRDefault="00C55503">
      <w:pPr>
        <w:pStyle w:val="Heading3"/>
      </w:pPr>
      <w:r>
        <w:t>NUMBER TO BE CONFIRMED</w:t>
      </w:r>
    </w:p>
    <w:p w14:paraId="34340DA1" w14:textId="77777777" w:rsidR="00D60AC0" w:rsidRDefault="00C55503">
      <w:pPr>
        <w:pStyle w:val="BodyText"/>
        <w:tabs>
          <w:tab w:val="left" w:pos="4414"/>
        </w:tabs>
        <w:ind w:left="920" w:right="38"/>
      </w:pPr>
      <w:r>
        <w:t>Boys</w:t>
      </w:r>
      <w:r>
        <w:rPr>
          <w:u w:val="single"/>
        </w:rPr>
        <w:tab/>
      </w:r>
      <w:r>
        <w:t xml:space="preserve"> Men   </w:t>
      </w:r>
      <w:r>
        <w:rPr>
          <w:u w:val="single"/>
        </w:rPr>
        <w:t xml:space="preserve"> </w:t>
      </w:r>
      <w:r>
        <w:rPr>
          <w:u w:val="single"/>
        </w:rPr>
        <w:tab/>
      </w:r>
    </w:p>
    <w:p w14:paraId="4BFBB832" w14:textId="77777777" w:rsidR="00D60AC0" w:rsidRDefault="00C55503">
      <w:pPr>
        <w:pStyle w:val="BodyText"/>
        <w:spacing w:before="9"/>
        <w:rPr>
          <w:sz w:val="31"/>
        </w:rPr>
      </w:pPr>
      <w:r>
        <w:br w:type="column"/>
      </w:r>
    </w:p>
    <w:p w14:paraId="12D646C9" w14:textId="77777777" w:rsidR="00D60AC0" w:rsidRDefault="00C55503">
      <w:pPr>
        <w:pStyle w:val="BodyText"/>
        <w:tabs>
          <w:tab w:val="left" w:pos="1039"/>
          <w:tab w:val="left" w:pos="4500"/>
        </w:tabs>
        <w:spacing w:before="1"/>
        <w:ind w:left="200" w:right="197"/>
      </w:pPr>
      <w:r>
        <w:t>Girls</w:t>
      </w:r>
      <w:r>
        <w:tab/>
      </w:r>
      <w:r>
        <w:rPr>
          <w:u w:val="single"/>
        </w:rPr>
        <w:tab/>
      </w:r>
      <w:r>
        <w:t xml:space="preserve"> Women </w:t>
      </w:r>
      <w:r>
        <w:rPr>
          <w:u w:val="single"/>
        </w:rPr>
        <w:t xml:space="preserve"> </w:t>
      </w:r>
      <w:r>
        <w:rPr>
          <w:u w:val="single"/>
        </w:rPr>
        <w:tab/>
      </w:r>
    </w:p>
    <w:p w14:paraId="416640B8" w14:textId="77777777" w:rsidR="00D60AC0" w:rsidRDefault="00D60AC0">
      <w:pPr>
        <w:sectPr w:rsidR="00D60AC0">
          <w:type w:val="continuous"/>
          <w:pgSz w:w="12240" w:h="15840"/>
          <w:pgMar w:top="1500" w:right="1240" w:bottom="1700" w:left="1240" w:header="720" w:footer="720" w:gutter="0"/>
          <w:cols w:num="2" w:space="720" w:equalWidth="0">
            <w:col w:w="4460" w:space="580"/>
            <w:col w:w="4720"/>
          </w:cols>
        </w:sectPr>
      </w:pPr>
    </w:p>
    <w:p w14:paraId="0ACDB96D" w14:textId="77777777" w:rsidR="00D60AC0" w:rsidRDefault="00D60AC0">
      <w:pPr>
        <w:pStyle w:val="BodyText"/>
        <w:spacing w:before="2"/>
        <w:rPr>
          <w:sz w:val="16"/>
        </w:rPr>
      </w:pPr>
    </w:p>
    <w:p w14:paraId="114F3144" w14:textId="77777777" w:rsidR="00D60AC0" w:rsidRDefault="00C55503">
      <w:pPr>
        <w:pStyle w:val="BodyText"/>
        <w:tabs>
          <w:tab w:val="left" w:pos="5959"/>
          <w:tab w:val="left" w:pos="7279"/>
        </w:tabs>
        <w:spacing w:before="90"/>
        <w:ind w:left="920" w:right="2479"/>
        <w:jc w:val="both"/>
      </w:pPr>
      <w:r>
        <w:t>Candidates in the Catholic</w:t>
      </w:r>
      <w:r>
        <w:rPr>
          <w:spacing w:val="-10"/>
        </w:rPr>
        <w:t xml:space="preserve"> </w:t>
      </w:r>
      <w:r>
        <w:t>Elementary</w:t>
      </w:r>
      <w:r>
        <w:rPr>
          <w:spacing w:val="-2"/>
        </w:rPr>
        <w:t xml:space="preserve"> </w:t>
      </w:r>
      <w:r>
        <w:t xml:space="preserve">School         </w:t>
      </w:r>
      <w:r>
        <w:rPr>
          <w:spacing w:val="10"/>
        </w:rPr>
        <w:t xml:space="preserve"> </w:t>
      </w:r>
      <w:r>
        <w:rPr>
          <w:u w:val="single"/>
        </w:rPr>
        <w:t xml:space="preserve"> </w:t>
      </w:r>
      <w:r>
        <w:rPr>
          <w:u w:val="single"/>
        </w:rPr>
        <w:tab/>
      </w:r>
      <w:r>
        <w:t xml:space="preserve"> Name of the Catholic</w:t>
      </w:r>
      <w:r>
        <w:rPr>
          <w:spacing w:val="-10"/>
        </w:rPr>
        <w:t xml:space="preserve"> </w:t>
      </w:r>
      <w:r>
        <w:t>Elementary</w:t>
      </w:r>
      <w:r>
        <w:rPr>
          <w:spacing w:val="-1"/>
        </w:rPr>
        <w:t xml:space="preserve"> </w:t>
      </w:r>
      <w:r>
        <w:t>School</w:t>
      </w:r>
      <w:r>
        <w:tab/>
      </w:r>
      <w:r>
        <w:rPr>
          <w:u w:val="single"/>
        </w:rPr>
        <w:t xml:space="preserve"> </w:t>
      </w:r>
      <w:r>
        <w:rPr>
          <w:u w:val="single"/>
        </w:rPr>
        <w:tab/>
      </w:r>
      <w:r>
        <w:t xml:space="preserve"> Candidates in</w:t>
      </w:r>
      <w:r>
        <w:rPr>
          <w:spacing w:val="-5"/>
        </w:rPr>
        <w:t xml:space="preserve"> </w:t>
      </w:r>
      <w:r>
        <w:t>Private</w:t>
      </w:r>
      <w:r>
        <w:rPr>
          <w:spacing w:val="-2"/>
        </w:rPr>
        <w:t xml:space="preserve"> </w:t>
      </w:r>
      <w:r>
        <w:t>School</w:t>
      </w:r>
      <w:r>
        <w:tab/>
      </w:r>
      <w:r>
        <w:rPr>
          <w:u w:val="single"/>
        </w:rPr>
        <w:t xml:space="preserve"> </w:t>
      </w:r>
      <w:r>
        <w:rPr>
          <w:u w:val="single"/>
        </w:rPr>
        <w:tab/>
      </w:r>
      <w:r>
        <w:t xml:space="preserve"> Candidates in the Religious</w:t>
      </w:r>
      <w:r>
        <w:rPr>
          <w:spacing w:val="-9"/>
        </w:rPr>
        <w:t xml:space="preserve"> </w:t>
      </w:r>
      <w:r>
        <w:t>Education</w:t>
      </w:r>
      <w:r>
        <w:rPr>
          <w:spacing w:val="-2"/>
        </w:rPr>
        <w:t xml:space="preserve"> </w:t>
      </w:r>
      <w:r>
        <w:t xml:space="preserve">Program       </w:t>
      </w:r>
      <w:r>
        <w:rPr>
          <w:spacing w:val="-5"/>
        </w:rPr>
        <w:t xml:space="preserve"> </w:t>
      </w:r>
      <w:r>
        <w:rPr>
          <w:u w:val="single"/>
        </w:rPr>
        <w:t xml:space="preserve"> </w:t>
      </w:r>
      <w:r>
        <w:rPr>
          <w:u w:val="single"/>
        </w:rPr>
        <w:tab/>
      </w:r>
      <w:r>
        <w:t xml:space="preserve"> Candidates who are Home</w:t>
      </w:r>
      <w:r>
        <w:rPr>
          <w:spacing w:val="-7"/>
        </w:rPr>
        <w:t xml:space="preserve"> </w:t>
      </w:r>
      <w:r>
        <w:t>Schooled</w:t>
      </w:r>
      <w:r>
        <w:tab/>
      </w:r>
      <w:r>
        <w:rPr>
          <w:u w:val="single"/>
        </w:rPr>
        <w:t xml:space="preserve"> </w:t>
      </w:r>
      <w:r>
        <w:rPr>
          <w:u w:val="single"/>
        </w:rPr>
        <w:tab/>
      </w:r>
    </w:p>
    <w:p w14:paraId="2621A6B1" w14:textId="77777777" w:rsidR="00D60AC0" w:rsidRDefault="00D60AC0">
      <w:pPr>
        <w:pStyle w:val="BodyText"/>
        <w:spacing w:before="2"/>
        <w:rPr>
          <w:sz w:val="16"/>
        </w:rPr>
      </w:pPr>
    </w:p>
    <w:p w14:paraId="7404957C" w14:textId="77777777" w:rsidR="00D60AC0" w:rsidRDefault="00C55503">
      <w:pPr>
        <w:pStyle w:val="BodyText"/>
        <w:spacing w:before="90"/>
        <w:ind w:left="920"/>
      </w:pPr>
      <w:r>
        <w:t>If there are two separate celebrations:</w:t>
      </w:r>
    </w:p>
    <w:p w14:paraId="6EE7B74C" w14:textId="77777777" w:rsidR="00D60AC0" w:rsidRDefault="00C55503">
      <w:pPr>
        <w:pStyle w:val="BodyText"/>
        <w:tabs>
          <w:tab w:val="left" w:pos="5959"/>
          <w:tab w:val="left" w:pos="7399"/>
        </w:tabs>
        <w:ind w:left="920"/>
      </w:pPr>
      <w:r>
        <w:t>Candidates for the first</w:t>
      </w:r>
      <w:r>
        <w:rPr>
          <w:spacing w:val="-9"/>
        </w:rPr>
        <w:t xml:space="preserve"> </w:t>
      </w:r>
      <w:r>
        <w:t>celebration</w:t>
      </w:r>
      <w:r>
        <w:tab/>
      </w:r>
      <w:r>
        <w:rPr>
          <w:u w:val="single"/>
        </w:rPr>
        <w:t xml:space="preserve"> </w:t>
      </w:r>
      <w:r>
        <w:rPr>
          <w:u w:val="single"/>
        </w:rPr>
        <w:tab/>
      </w:r>
    </w:p>
    <w:p w14:paraId="4A6FC530" w14:textId="77777777" w:rsidR="00D60AC0" w:rsidRDefault="00C55503">
      <w:pPr>
        <w:pStyle w:val="BodyText"/>
        <w:tabs>
          <w:tab w:val="left" w:pos="5959"/>
          <w:tab w:val="left" w:pos="7399"/>
        </w:tabs>
        <w:ind w:left="920"/>
      </w:pPr>
      <w:r>
        <w:t>Candidates for the second</w:t>
      </w:r>
      <w:r>
        <w:rPr>
          <w:spacing w:val="-7"/>
        </w:rPr>
        <w:t xml:space="preserve"> </w:t>
      </w:r>
      <w:r>
        <w:t>celebration</w:t>
      </w:r>
      <w:r>
        <w:tab/>
      </w:r>
      <w:r>
        <w:rPr>
          <w:u w:val="single"/>
        </w:rPr>
        <w:t xml:space="preserve"> </w:t>
      </w:r>
      <w:r>
        <w:rPr>
          <w:u w:val="single"/>
        </w:rPr>
        <w:tab/>
      </w:r>
    </w:p>
    <w:p w14:paraId="3CEC8F8A" w14:textId="77777777" w:rsidR="00D60AC0" w:rsidRDefault="00D60AC0">
      <w:pPr>
        <w:pStyle w:val="BodyText"/>
        <w:spacing w:before="2"/>
        <w:rPr>
          <w:sz w:val="16"/>
        </w:rPr>
      </w:pPr>
    </w:p>
    <w:p w14:paraId="5A4B7773" w14:textId="77777777" w:rsidR="00D60AC0" w:rsidRDefault="00C55503">
      <w:pPr>
        <w:pStyle w:val="BodyText"/>
        <w:spacing w:before="90"/>
        <w:ind w:left="920"/>
      </w:pPr>
      <w:r>
        <w:t>Are there any candidates with special needs?</w:t>
      </w:r>
    </w:p>
    <w:p w14:paraId="1C325A36" w14:textId="77777777" w:rsidR="00D60AC0" w:rsidRDefault="00F00ED8">
      <w:pPr>
        <w:pStyle w:val="BodyText"/>
        <w:spacing w:before="8"/>
        <w:rPr>
          <w:sz w:val="19"/>
        </w:rPr>
      </w:pPr>
      <w:r>
        <w:pict w14:anchorId="061028C9">
          <v:shape id="_x0000_s1058" style="position:absolute;margin-left:108pt;margin-top:13.55pt;width:6in;height:.1pt;z-index:-251645952;mso-wrap-distance-left:0;mso-wrap-distance-right:0;mso-position-horizontal-relative:page" coordorigin="2160,271" coordsize="8640,0" path="m2160,271r8640,e" filled="f" strokeweight=".48pt">
            <v:path arrowok="t"/>
            <w10:wrap type="topAndBottom" anchorx="page"/>
          </v:shape>
        </w:pict>
      </w:r>
    </w:p>
    <w:p w14:paraId="52BB7E84" w14:textId="77777777" w:rsidR="00D60AC0" w:rsidRDefault="00D60AC0">
      <w:pPr>
        <w:rPr>
          <w:sz w:val="19"/>
        </w:rPr>
        <w:sectPr w:rsidR="00D60AC0">
          <w:type w:val="continuous"/>
          <w:pgSz w:w="12240" w:h="15840"/>
          <w:pgMar w:top="1500" w:right="1240" w:bottom="1700" w:left="1240" w:header="720" w:footer="720" w:gutter="0"/>
          <w:cols w:space="720"/>
        </w:sectPr>
      </w:pPr>
    </w:p>
    <w:p w14:paraId="7DF170EE" w14:textId="77777777" w:rsidR="00D60AC0" w:rsidRDefault="00D60AC0">
      <w:pPr>
        <w:pStyle w:val="BodyText"/>
        <w:rPr>
          <w:sz w:val="20"/>
        </w:rPr>
      </w:pPr>
    </w:p>
    <w:p w14:paraId="328658A4" w14:textId="77777777" w:rsidR="00D60AC0" w:rsidRDefault="00D60AC0">
      <w:pPr>
        <w:pStyle w:val="BodyText"/>
        <w:rPr>
          <w:sz w:val="20"/>
        </w:rPr>
      </w:pPr>
    </w:p>
    <w:p w14:paraId="670360EB" w14:textId="77777777" w:rsidR="00D60AC0" w:rsidRDefault="00D60AC0">
      <w:pPr>
        <w:pStyle w:val="BodyText"/>
        <w:rPr>
          <w:sz w:val="20"/>
        </w:rPr>
      </w:pPr>
    </w:p>
    <w:p w14:paraId="07AA134E" w14:textId="77777777" w:rsidR="00D60AC0" w:rsidRDefault="00D60AC0">
      <w:pPr>
        <w:pStyle w:val="BodyText"/>
        <w:rPr>
          <w:sz w:val="20"/>
        </w:rPr>
      </w:pPr>
    </w:p>
    <w:p w14:paraId="22B35B73" w14:textId="77777777" w:rsidR="00D60AC0" w:rsidRDefault="00D60AC0">
      <w:pPr>
        <w:pStyle w:val="BodyText"/>
        <w:spacing w:before="7"/>
        <w:rPr>
          <w:sz w:val="20"/>
        </w:rPr>
      </w:pPr>
    </w:p>
    <w:p w14:paraId="55C80286" w14:textId="77777777" w:rsidR="00D60AC0" w:rsidRDefault="00C55503">
      <w:pPr>
        <w:pStyle w:val="Heading3"/>
      </w:pPr>
      <w:r>
        <w:t>SEATING OF CANDIDATES</w:t>
      </w:r>
    </w:p>
    <w:p w14:paraId="7515ADE9" w14:textId="77777777" w:rsidR="00D60AC0" w:rsidRDefault="00C55503">
      <w:pPr>
        <w:pStyle w:val="BodyText"/>
        <w:ind w:left="920" w:right="106"/>
        <w:jc w:val="both"/>
      </w:pPr>
      <w:r>
        <w:t>The candidates are to be seated together in the pews in the front of the church, with their sponsors seated together as a group behind them. Candidates and sponsors are not to be intermingled or scattered in their seating throughout the church. When there is an exceptional situation or a special needs candidate, arrangements can be made to seat the sponsor near the candidate. All candidates and sponsors are to be in their places in Church before Mass begins.</w:t>
      </w:r>
    </w:p>
    <w:p w14:paraId="5BBDBEAD" w14:textId="77777777" w:rsidR="00D60AC0" w:rsidRDefault="00D60AC0">
      <w:pPr>
        <w:pStyle w:val="BodyText"/>
      </w:pPr>
    </w:p>
    <w:p w14:paraId="1948D694" w14:textId="77777777" w:rsidR="00D60AC0" w:rsidRDefault="00C55503">
      <w:pPr>
        <w:ind w:left="920" w:right="103"/>
        <w:jc w:val="both"/>
        <w:rPr>
          <w:i/>
          <w:sz w:val="24"/>
        </w:rPr>
      </w:pPr>
      <w:r>
        <w:rPr>
          <w:i/>
          <w:sz w:val="24"/>
        </w:rPr>
        <w:t>Already confirmed Roman Catholic classmates of the candidates or classmates who belong to an Orthodox Church or an Ecclesial community may be identified for a blessing from the Bishop before or after the celebration of Mass. These classmates may not in any way simulate the reception of the Sacrament of Confirmation by attire or by participation in any part of the Order of</w:t>
      </w:r>
      <w:r>
        <w:rPr>
          <w:i/>
          <w:spacing w:val="-3"/>
          <w:sz w:val="24"/>
        </w:rPr>
        <w:t xml:space="preserve"> </w:t>
      </w:r>
      <w:r>
        <w:rPr>
          <w:i/>
          <w:sz w:val="24"/>
        </w:rPr>
        <w:t>Confirmation.</w:t>
      </w:r>
    </w:p>
    <w:p w14:paraId="1A5CBC8A" w14:textId="77777777" w:rsidR="00D60AC0" w:rsidRDefault="00D60AC0">
      <w:pPr>
        <w:pStyle w:val="BodyText"/>
        <w:rPr>
          <w:i/>
        </w:rPr>
      </w:pPr>
    </w:p>
    <w:p w14:paraId="72B9CCA0" w14:textId="77777777" w:rsidR="00D60AC0" w:rsidRDefault="00C55503">
      <w:pPr>
        <w:pStyle w:val="Heading3"/>
        <w:spacing w:before="0"/>
      </w:pPr>
      <w:r>
        <w:t>ROBES FOR THE CANDIDATES</w:t>
      </w:r>
    </w:p>
    <w:p w14:paraId="5CEC15CD" w14:textId="77777777" w:rsidR="00D60AC0" w:rsidRDefault="00C55503">
      <w:pPr>
        <w:pStyle w:val="BodyText"/>
        <w:ind w:left="920" w:right="108"/>
        <w:jc w:val="both"/>
      </w:pPr>
      <w:r>
        <w:t>Candidates may wear a white robe, recalling the Sacrament of Baptism, or a red robe for the celebration of Confirmation.</w:t>
      </w:r>
    </w:p>
    <w:p w14:paraId="680D4717" w14:textId="77777777" w:rsidR="00D60AC0" w:rsidRDefault="00D60AC0">
      <w:pPr>
        <w:pStyle w:val="BodyText"/>
      </w:pPr>
    </w:p>
    <w:p w14:paraId="606D3397" w14:textId="77777777" w:rsidR="00D60AC0" w:rsidRDefault="00C55503">
      <w:pPr>
        <w:ind w:left="920" w:right="103"/>
        <w:jc w:val="both"/>
        <w:rPr>
          <w:i/>
          <w:sz w:val="24"/>
        </w:rPr>
      </w:pPr>
      <w:r>
        <w:rPr>
          <w:i/>
          <w:sz w:val="24"/>
        </w:rPr>
        <w:t>Stoles and other ornamentation over these robes, in any form, are not permitted. Also, so called “robing ceremonies” are not to be associated with the celebration of Mass with the Rite of Confirmation. Girls are not to wear any real or artificial flowers in their hair which prevent the Bishop from easily imposing his hand as he anoints the candidate with Sacred</w:t>
      </w:r>
      <w:r>
        <w:rPr>
          <w:i/>
          <w:spacing w:val="-1"/>
          <w:sz w:val="24"/>
        </w:rPr>
        <w:t xml:space="preserve"> </w:t>
      </w:r>
      <w:r>
        <w:rPr>
          <w:i/>
          <w:sz w:val="24"/>
        </w:rPr>
        <w:t>Chrism.</w:t>
      </w:r>
    </w:p>
    <w:p w14:paraId="586119D2" w14:textId="77777777" w:rsidR="00D60AC0" w:rsidRDefault="00D60AC0">
      <w:pPr>
        <w:pStyle w:val="BodyText"/>
        <w:rPr>
          <w:i/>
        </w:rPr>
      </w:pPr>
    </w:p>
    <w:p w14:paraId="202871B2" w14:textId="77777777" w:rsidR="00D60AC0" w:rsidRDefault="00C55503">
      <w:pPr>
        <w:pStyle w:val="Heading3"/>
        <w:spacing w:before="0"/>
      </w:pPr>
      <w:r>
        <w:t>RELIGIOUS EDUCATION PERSONNEL</w:t>
      </w:r>
    </w:p>
    <w:p w14:paraId="4A9E7C6D" w14:textId="77777777" w:rsidR="00D60AC0" w:rsidRDefault="00C55503">
      <w:pPr>
        <w:pStyle w:val="BodyText"/>
        <w:spacing w:before="1"/>
        <w:ind w:left="919"/>
        <w:jc w:val="both"/>
      </w:pPr>
      <w:r>
        <w:t>Catholic School Principal:</w:t>
      </w:r>
    </w:p>
    <w:p w14:paraId="3D18355E" w14:textId="77777777" w:rsidR="00D60AC0" w:rsidRDefault="00F00ED8">
      <w:pPr>
        <w:pStyle w:val="BodyText"/>
        <w:spacing w:before="8"/>
        <w:rPr>
          <w:sz w:val="19"/>
        </w:rPr>
      </w:pPr>
      <w:r>
        <w:pict w14:anchorId="34F95374">
          <v:shape id="_x0000_s1057" style="position:absolute;margin-left:108pt;margin-top:13.55pt;width:6in;height:.1pt;z-index:-251644928;mso-wrap-distance-left:0;mso-wrap-distance-right:0;mso-position-horizontal-relative:page" coordorigin="2160,271" coordsize="8640,0" path="m2160,271r8640,e" filled="f" strokeweight=".48pt">
            <v:path arrowok="t"/>
            <w10:wrap type="topAndBottom" anchorx="page"/>
          </v:shape>
        </w:pict>
      </w:r>
    </w:p>
    <w:p w14:paraId="64C433D5" w14:textId="77777777" w:rsidR="00D60AC0" w:rsidRDefault="00D60AC0">
      <w:pPr>
        <w:pStyle w:val="BodyText"/>
        <w:spacing w:before="7"/>
        <w:rPr>
          <w:sz w:val="13"/>
        </w:rPr>
      </w:pPr>
    </w:p>
    <w:p w14:paraId="560566AB" w14:textId="77777777" w:rsidR="00D60AC0" w:rsidRDefault="00C55503">
      <w:pPr>
        <w:pStyle w:val="BodyText"/>
        <w:spacing w:before="90"/>
        <w:ind w:left="920"/>
      </w:pPr>
      <w:r>
        <w:t>Catechists/Teachers from the Catholic School:</w:t>
      </w:r>
    </w:p>
    <w:p w14:paraId="2840845E" w14:textId="77777777" w:rsidR="00D60AC0" w:rsidRDefault="00F00ED8">
      <w:pPr>
        <w:pStyle w:val="BodyText"/>
        <w:spacing w:before="9"/>
        <w:rPr>
          <w:sz w:val="19"/>
        </w:rPr>
      </w:pPr>
      <w:r>
        <w:pict w14:anchorId="5C0357F7">
          <v:shape id="_x0000_s1056" style="position:absolute;margin-left:108pt;margin-top:13.6pt;width:6in;height:.1pt;z-index:-251643904;mso-wrap-distance-left:0;mso-wrap-distance-right:0;mso-position-horizontal-relative:page" coordorigin="2160,272" coordsize="8640,0" path="m2160,272r8640,e" filled="f" strokeweight=".48pt">
            <v:path arrowok="t"/>
            <w10:wrap type="topAndBottom" anchorx="page"/>
          </v:shape>
        </w:pict>
      </w:r>
    </w:p>
    <w:p w14:paraId="4E22C03F" w14:textId="77777777" w:rsidR="00D60AC0" w:rsidRDefault="00D60AC0">
      <w:pPr>
        <w:pStyle w:val="BodyText"/>
        <w:rPr>
          <w:sz w:val="20"/>
        </w:rPr>
      </w:pPr>
    </w:p>
    <w:p w14:paraId="26361046" w14:textId="77777777" w:rsidR="00D60AC0" w:rsidRDefault="00F00ED8">
      <w:pPr>
        <w:pStyle w:val="BodyText"/>
        <w:spacing w:before="2"/>
        <w:rPr>
          <w:sz w:val="21"/>
        </w:rPr>
      </w:pPr>
      <w:r>
        <w:pict w14:anchorId="07527BDF">
          <v:shape id="_x0000_s1055" style="position:absolute;margin-left:108pt;margin-top:14.4pt;width:6in;height:.1pt;z-index:-251642880;mso-wrap-distance-left:0;mso-wrap-distance-right:0;mso-position-horizontal-relative:page" coordorigin="2160,288" coordsize="8640,0" path="m2160,288r8640,e" filled="f" strokeweight=".48pt">
            <v:path arrowok="t"/>
            <w10:wrap type="topAndBottom" anchorx="page"/>
          </v:shape>
        </w:pict>
      </w:r>
    </w:p>
    <w:p w14:paraId="031B09AD" w14:textId="77777777" w:rsidR="00D60AC0" w:rsidRDefault="00D60AC0">
      <w:pPr>
        <w:pStyle w:val="BodyText"/>
        <w:rPr>
          <w:sz w:val="20"/>
        </w:rPr>
      </w:pPr>
    </w:p>
    <w:p w14:paraId="3F4EE6D3" w14:textId="77777777" w:rsidR="00D60AC0" w:rsidRDefault="00F00ED8">
      <w:pPr>
        <w:pStyle w:val="BodyText"/>
        <w:spacing w:before="2"/>
        <w:rPr>
          <w:sz w:val="21"/>
        </w:rPr>
      </w:pPr>
      <w:r>
        <w:pict w14:anchorId="0266C506">
          <v:shape id="_x0000_s1054" style="position:absolute;margin-left:108pt;margin-top:14.4pt;width:6in;height:.1pt;z-index:-251641856;mso-wrap-distance-left:0;mso-wrap-distance-right:0;mso-position-horizontal-relative:page" coordorigin="2160,288" coordsize="8640,0" path="m2160,288r8640,e" filled="f" strokeweight=".48pt">
            <v:path arrowok="t"/>
            <w10:wrap type="topAndBottom" anchorx="page"/>
          </v:shape>
        </w:pict>
      </w:r>
    </w:p>
    <w:p w14:paraId="50F9F03D" w14:textId="77777777" w:rsidR="00D60AC0" w:rsidRDefault="00D60AC0">
      <w:pPr>
        <w:pStyle w:val="BodyText"/>
        <w:spacing w:before="7"/>
        <w:rPr>
          <w:sz w:val="13"/>
        </w:rPr>
      </w:pPr>
    </w:p>
    <w:p w14:paraId="1F823EDC" w14:textId="77777777" w:rsidR="00D60AC0" w:rsidRDefault="00C55503">
      <w:pPr>
        <w:pStyle w:val="BodyText"/>
        <w:spacing w:before="90"/>
        <w:ind w:left="920"/>
      </w:pPr>
      <w:r>
        <w:t>Director/Coordinator of Religious Education:</w:t>
      </w:r>
    </w:p>
    <w:p w14:paraId="62B24A92" w14:textId="77777777" w:rsidR="00D60AC0" w:rsidRDefault="00F00ED8">
      <w:pPr>
        <w:pStyle w:val="BodyText"/>
        <w:spacing w:before="9"/>
        <w:rPr>
          <w:sz w:val="19"/>
        </w:rPr>
      </w:pPr>
      <w:r>
        <w:pict w14:anchorId="3BA134B2">
          <v:shape id="_x0000_s1053" style="position:absolute;margin-left:108pt;margin-top:13.6pt;width:6in;height:.1pt;z-index:-251640832;mso-wrap-distance-left:0;mso-wrap-distance-right:0;mso-position-horizontal-relative:page" coordorigin="2160,272" coordsize="8640,0" path="m2160,272r8640,e" filled="f" strokeweight=".48pt">
            <v:path arrowok="t"/>
            <w10:wrap type="topAndBottom" anchorx="page"/>
          </v:shape>
        </w:pict>
      </w:r>
    </w:p>
    <w:p w14:paraId="6CE3BC45" w14:textId="77777777" w:rsidR="00D60AC0" w:rsidRDefault="00D60AC0">
      <w:pPr>
        <w:pStyle w:val="BodyText"/>
        <w:spacing w:before="7"/>
        <w:rPr>
          <w:sz w:val="13"/>
        </w:rPr>
      </w:pPr>
    </w:p>
    <w:p w14:paraId="77BA9F38" w14:textId="77777777" w:rsidR="00D60AC0" w:rsidRDefault="00C55503">
      <w:pPr>
        <w:pStyle w:val="BodyText"/>
        <w:spacing w:before="90"/>
        <w:ind w:left="920"/>
      </w:pPr>
      <w:r>
        <w:t>Catechists from the Religious Education Program:</w:t>
      </w:r>
    </w:p>
    <w:p w14:paraId="4D7B26CC" w14:textId="77777777" w:rsidR="00D60AC0" w:rsidRDefault="00D60AC0">
      <w:pPr>
        <w:sectPr w:rsidR="00D60AC0">
          <w:pgSz w:w="12240" w:h="15840"/>
          <w:pgMar w:top="1500" w:right="1240" w:bottom="1980" w:left="1240" w:header="0" w:footer="1783" w:gutter="0"/>
          <w:cols w:space="720"/>
        </w:sectPr>
      </w:pPr>
    </w:p>
    <w:p w14:paraId="088C38E7" w14:textId="77777777" w:rsidR="00D60AC0" w:rsidRDefault="00D60AC0">
      <w:pPr>
        <w:pStyle w:val="BodyText"/>
        <w:rPr>
          <w:sz w:val="20"/>
        </w:rPr>
      </w:pPr>
    </w:p>
    <w:p w14:paraId="066FB2C3" w14:textId="77777777" w:rsidR="00D60AC0" w:rsidRDefault="00D60AC0">
      <w:pPr>
        <w:pStyle w:val="BodyText"/>
        <w:rPr>
          <w:sz w:val="20"/>
        </w:rPr>
      </w:pPr>
    </w:p>
    <w:p w14:paraId="0629A934" w14:textId="77777777" w:rsidR="00D60AC0" w:rsidRDefault="00D60AC0">
      <w:pPr>
        <w:pStyle w:val="BodyText"/>
        <w:spacing w:before="9" w:after="1"/>
        <w:rPr>
          <w:sz w:val="25"/>
        </w:rPr>
      </w:pPr>
    </w:p>
    <w:p w14:paraId="074CD283" w14:textId="77777777" w:rsidR="00D60AC0" w:rsidRDefault="00F00ED8">
      <w:pPr>
        <w:pStyle w:val="BodyText"/>
        <w:spacing w:line="20" w:lineRule="exact"/>
        <w:ind w:left="915"/>
        <w:rPr>
          <w:sz w:val="2"/>
        </w:rPr>
      </w:pPr>
      <w:r>
        <w:rPr>
          <w:sz w:val="2"/>
        </w:rPr>
      </w:r>
      <w:r>
        <w:rPr>
          <w:sz w:val="2"/>
        </w:rPr>
        <w:pict w14:anchorId="78109721">
          <v:group id="_x0000_s1051" style="width:6in;height:.5pt;mso-position-horizontal-relative:char;mso-position-vertical-relative:line" coordsize="8640,10">
            <v:line id="_x0000_s1052" style="position:absolute" from="0,5" to="8640,5" strokeweight=".48pt"/>
            <w10:anchorlock/>
          </v:group>
        </w:pict>
      </w:r>
    </w:p>
    <w:p w14:paraId="29349BEC" w14:textId="77777777" w:rsidR="00D60AC0" w:rsidRDefault="00D60AC0">
      <w:pPr>
        <w:pStyle w:val="BodyText"/>
        <w:rPr>
          <w:sz w:val="20"/>
        </w:rPr>
      </w:pPr>
    </w:p>
    <w:p w14:paraId="624E6647" w14:textId="77777777" w:rsidR="00D60AC0" w:rsidRDefault="00F00ED8">
      <w:pPr>
        <w:pStyle w:val="BodyText"/>
        <w:spacing w:before="10"/>
        <w:rPr>
          <w:sz w:val="22"/>
        </w:rPr>
      </w:pPr>
      <w:r>
        <w:pict w14:anchorId="2F82C45A">
          <v:shape id="_x0000_s1050" style="position:absolute;margin-left:108pt;margin-top:15.35pt;width:6in;height:.1pt;z-index:-251638784;mso-wrap-distance-left:0;mso-wrap-distance-right:0;mso-position-horizontal-relative:page" coordorigin="2160,307" coordsize="8640,0" path="m2160,307r8640,e" filled="f" strokeweight=".48pt">
            <v:path arrowok="t"/>
            <w10:wrap type="topAndBottom" anchorx="page"/>
          </v:shape>
        </w:pict>
      </w:r>
    </w:p>
    <w:p w14:paraId="74B69ED0" w14:textId="77777777" w:rsidR="00D60AC0" w:rsidRDefault="00D60AC0">
      <w:pPr>
        <w:pStyle w:val="BodyText"/>
        <w:spacing w:before="7"/>
        <w:rPr>
          <w:sz w:val="13"/>
        </w:rPr>
      </w:pPr>
    </w:p>
    <w:p w14:paraId="1CF7766B" w14:textId="77777777" w:rsidR="00D60AC0" w:rsidRDefault="00C55503">
      <w:pPr>
        <w:pStyle w:val="Heading3"/>
      </w:pPr>
      <w:r>
        <w:t>PHOTOGRAPHS</w:t>
      </w:r>
    </w:p>
    <w:p w14:paraId="5C86AD3A" w14:textId="77777777" w:rsidR="00D60AC0" w:rsidRDefault="00C55503">
      <w:pPr>
        <w:pStyle w:val="BodyText"/>
        <w:ind w:left="919" w:right="107"/>
        <w:jc w:val="both"/>
      </w:pPr>
      <w:r>
        <w:t xml:space="preserve">After Mass, the Bishop would be willing to pose for photographs with the newly- confirmed, their sponsors and family members who would like this opportunity. The arrangements for photographs are to be well organized, with the assistance of coordinators for its orderliness. </w:t>
      </w:r>
      <w:r>
        <w:rPr>
          <w:b/>
        </w:rPr>
        <w:t xml:space="preserve">Preferably the photographs are to take place somewhere other  than the sanctuary. </w:t>
      </w:r>
      <w:r>
        <w:t>All are to be aware of the procedures for photographs prior to the celebration. Explain the manner for photographs</w:t>
      </w:r>
      <w:r>
        <w:rPr>
          <w:spacing w:val="-3"/>
        </w:rPr>
        <w:t xml:space="preserve"> </w:t>
      </w:r>
      <w:r>
        <w:t>below:</w:t>
      </w:r>
    </w:p>
    <w:p w14:paraId="35B0796A" w14:textId="77777777" w:rsidR="00D60AC0" w:rsidRDefault="00F00ED8">
      <w:pPr>
        <w:pStyle w:val="BodyText"/>
        <w:spacing w:before="9"/>
        <w:rPr>
          <w:sz w:val="19"/>
        </w:rPr>
      </w:pPr>
      <w:r>
        <w:pict w14:anchorId="46B371CF">
          <v:shape id="_x0000_s1049" style="position:absolute;margin-left:108pt;margin-top:13.6pt;width:6in;height:.1pt;z-index:-251637760;mso-wrap-distance-left:0;mso-wrap-distance-right:0;mso-position-horizontal-relative:page" coordorigin="2160,272" coordsize="8640,0" path="m2160,272r8640,e" filled="f" strokeweight=".48pt">
            <v:path arrowok="t"/>
            <w10:wrap type="topAndBottom" anchorx="page"/>
          </v:shape>
        </w:pict>
      </w:r>
      <w:r>
        <w:pict w14:anchorId="6D21E61E">
          <v:shape id="_x0000_s1048" style="position:absolute;margin-left:108pt;margin-top:27.4pt;width:6in;height:.1pt;z-index:-251636736;mso-wrap-distance-left:0;mso-wrap-distance-right:0;mso-position-horizontal-relative:page" coordorigin="2160,548" coordsize="8640,0" path="m2160,548r8640,e" filled="f" strokeweight=".48pt">
            <v:path arrowok="t"/>
            <w10:wrap type="topAndBottom" anchorx="page"/>
          </v:shape>
        </w:pict>
      </w:r>
    </w:p>
    <w:p w14:paraId="4E2EAE33" w14:textId="77777777" w:rsidR="00D60AC0" w:rsidRDefault="00D60AC0">
      <w:pPr>
        <w:pStyle w:val="BodyText"/>
        <w:spacing w:before="2"/>
        <w:rPr>
          <w:sz w:val="17"/>
        </w:rPr>
      </w:pPr>
    </w:p>
    <w:p w14:paraId="6FDDBA6F" w14:textId="77777777" w:rsidR="00D60AC0" w:rsidRDefault="00D60AC0">
      <w:pPr>
        <w:pStyle w:val="BodyText"/>
        <w:rPr>
          <w:sz w:val="20"/>
        </w:rPr>
      </w:pPr>
    </w:p>
    <w:p w14:paraId="28462159" w14:textId="77777777" w:rsidR="00D60AC0" w:rsidRDefault="00D60AC0">
      <w:pPr>
        <w:pStyle w:val="BodyText"/>
        <w:spacing w:before="7"/>
        <w:rPr>
          <w:sz w:val="17"/>
        </w:rPr>
      </w:pPr>
    </w:p>
    <w:p w14:paraId="257A11E6" w14:textId="77777777" w:rsidR="00D60AC0" w:rsidRDefault="00D60AC0">
      <w:pPr>
        <w:rPr>
          <w:sz w:val="17"/>
        </w:rPr>
        <w:sectPr w:rsidR="00D60AC0">
          <w:footerReference w:type="default" r:id="rId14"/>
          <w:pgSz w:w="12240" w:h="15840"/>
          <w:pgMar w:top="1500" w:right="1240" w:bottom="1700" w:left="1240" w:header="0" w:footer="1519" w:gutter="0"/>
          <w:pgNumType w:start="4"/>
          <w:cols w:space="720"/>
        </w:sectPr>
      </w:pPr>
    </w:p>
    <w:p w14:paraId="570D71BB" w14:textId="77777777" w:rsidR="00D60AC0" w:rsidRDefault="00C55503">
      <w:pPr>
        <w:pStyle w:val="Heading3"/>
      </w:pPr>
      <w:r>
        <w:t>MEAL</w:t>
      </w:r>
    </w:p>
    <w:p w14:paraId="39D0F038" w14:textId="77777777" w:rsidR="00D60AC0" w:rsidRDefault="00C55503">
      <w:pPr>
        <w:pStyle w:val="BodyText"/>
        <w:spacing w:before="9"/>
        <w:rPr>
          <w:b/>
          <w:sz w:val="31"/>
        </w:rPr>
      </w:pPr>
      <w:r>
        <w:br w:type="column"/>
      </w:r>
    </w:p>
    <w:p w14:paraId="1F9C73A8" w14:textId="77777777" w:rsidR="00D60AC0" w:rsidRDefault="00C55503">
      <w:pPr>
        <w:pStyle w:val="BodyText"/>
        <w:spacing w:before="1"/>
        <w:ind w:left="-40" w:right="156"/>
      </w:pPr>
      <w:r>
        <w:t>If the Bishop is invited to a meal to be held after the Mass with the Rite of Confirmation, the meal should begin immediately after photographs are completed, without any reception prior to the meal. Please provide the following</w:t>
      </w:r>
      <w:r>
        <w:rPr>
          <w:spacing w:val="-6"/>
        </w:rPr>
        <w:t xml:space="preserve"> </w:t>
      </w:r>
      <w:r>
        <w:t>details:</w:t>
      </w:r>
    </w:p>
    <w:p w14:paraId="500DA94E" w14:textId="77777777" w:rsidR="00D60AC0" w:rsidRDefault="00D60AC0">
      <w:pPr>
        <w:pStyle w:val="BodyText"/>
      </w:pPr>
    </w:p>
    <w:p w14:paraId="3724F4CC" w14:textId="77777777" w:rsidR="00D60AC0" w:rsidRDefault="00C55503">
      <w:pPr>
        <w:pStyle w:val="BodyText"/>
        <w:tabs>
          <w:tab w:val="left" w:pos="3620"/>
          <w:tab w:val="left" w:pos="8660"/>
        </w:tabs>
        <w:ind w:left="-40"/>
      </w:pPr>
      <w:r>
        <w:t>Time of</w:t>
      </w:r>
      <w:r>
        <w:rPr>
          <w:spacing w:val="-7"/>
        </w:rPr>
        <w:t xml:space="preserve"> </w:t>
      </w:r>
      <w:r>
        <w:t>Gathering:</w:t>
      </w:r>
      <w:r>
        <w:tab/>
      </w:r>
      <w:r>
        <w:rPr>
          <w:u w:val="single"/>
        </w:rPr>
        <w:t xml:space="preserve"> </w:t>
      </w:r>
      <w:r>
        <w:rPr>
          <w:u w:val="single"/>
        </w:rPr>
        <w:tab/>
      </w:r>
    </w:p>
    <w:p w14:paraId="1FCFF953" w14:textId="77777777" w:rsidR="00D60AC0" w:rsidRDefault="00D60AC0">
      <w:pPr>
        <w:sectPr w:rsidR="00D60AC0">
          <w:type w:val="continuous"/>
          <w:pgSz w:w="12240" w:h="15840"/>
          <w:pgMar w:top="1500" w:right="1240" w:bottom="1700" w:left="1240" w:header="720" w:footer="720" w:gutter="0"/>
          <w:cols w:num="2" w:space="720" w:equalWidth="0">
            <w:col w:w="920" w:space="40"/>
            <w:col w:w="8800"/>
          </w:cols>
        </w:sectPr>
      </w:pPr>
    </w:p>
    <w:p w14:paraId="089C9602" w14:textId="77777777" w:rsidR="00D60AC0" w:rsidRDefault="00D60AC0">
      <w:pPr>
        <w:pStyle w:val="BodyText"/>
        <w:spacing w:before="2"/>
        <w:rPr>
          <w:sz w:val="16"/>
        </w:rPr>
      </w:pPr>
    </w:p>
    <w:p w14:paraId="7A338EAF" w14:textId="77777777" w:rsidR="00D60AC0" w:rsidRDefault="00C55503">
      <w:pPr>
        <w:pStyle w:val="BodyText"/>
        <w:spacing w:before="90"/>
        <w:ind w:left="920"/>
      </w:pPr>
      <w:r>
        <w:t>Location:</w:t>
      </w:r>
    </w:p>
    <w:p w14:paraId="26F5C61D" w14:textId="77777777" w:rsidR="00D60AC0" w:rsidRDefault="00F00ED8">
      <w:pPr>
        <w:pStyle w:val="BodyText"/>
        <w:spacing w:line="20" w:lineRule="exact"/>
        <w:ind w:left="4515"/>
        <w:rPr>
          <w:sz w:val="2"/>
        </w:rPr>
      </w:pPr>
      <w:r>
        <w:rPr>
          <w:sz w:val="2"/>
        </w:rPr>
      </w:r>
      <w:r>
        <w:rPr>
          <w:sz w:val="2"/>
        </w:rPr>
        <w:pict w14:anchorId="56759570">
          <v:group id="_x0000_s1046" style="width:252pt;height:.5pt;mso-position-horizontal-relative:char;mso-position-vertical-relative:line" coordsize="5040,10">
            <v:line id="_x0000_s1047" style="position:absolute" from="0,5" to="5040,5" strokeweight=".48pt"/>
            <w10:anchorlock/>
          </v:group>
        </w:pict>
      </w:r>
    </w:p>
    <w:p w14:paraId="3DBE07CC" w14:textId="77777777" w:rsidR="00D60AC0" w:rsidRDefault="00D60AC0">
      <w:pPr>
        <w:pStyle w:val="BodyText"/>
        <w:spacing w:before="5"/>
        <w:rPr>
          <w:sz w:val="14"/>
        </w:rPr>
      </w:pPr>
    </w:p>
    <w:p w14:paraId="3E3DFEF7" w14:textId="77777777" w:rsidR="00D60AC0" w:rsidRDefault="00C55503">
      <w:pPr>
        <w:pStyle w:val="BodyText"/>
        <w:spacing w:before="90"/>
        <w:ind w:left="920"/>
      </w:pPr>
      <w:r>
        <w:t>Priests attending the meal:</w:t>
      </w:r>
    </w:p>
    <w:p w14:paraId="6B6B2C1C" w14:textId="77777777" w:rsidR="00D60AC0" w:rsidRDefault="00F00ED8">
      <w:pPr>
        <w:pStyle w:val="BodyText"/>
        <w:spacing w:before="8"/>
        <w:rPr>
          <w:sz w:val="19"/>
        </w:rPr>
      </w:pPr>
      <w:r>
        <w:pict w14:anchorId="77F2C7A5">
          <v:shape id="_x0000_s1045" style="position:absolute;margin-left:108pt;margin-top:13.55pt;width:6in;height:.1pt;z-index:-251634688;mso-wrap-distance-left:0;mso-wrap-distance-right:0;mso-position-horizontal-relative:page" coordorigin="2160,271" coordsize="8640,0" path="m2160,271r8640,e" filled="f" strokeweight=".48pt">
            <v:path arrowok="t"/>
            <w10:wrap type="topAndBottom" anchorx="page"/>
          </v:shape>
        </w:pict>
      </w:r>
      <w:r>
        <w:pict w14:anchorId="37E1FC9A">
          <v:shape id="_x0000_s1044" style="position:absolute;margin-left:108pt;margin-top:27.35pt;width:6in;height:.1pt;z-index:-251633664;mso-wrap-distance-left:0;mso-wrap-distance-right:0;mso-position-horizontal-relative:page" coordorigin="2160,547" coordsize="8640,0" path="m2160,547r8640,e" filled="f" strokeweight=".48pt">
            <v:path arrowok="t"/>
            <w10:wrap type="topAndBottom" anchorx="page"/>
          </v:shape>
        </w:pict>
      </w:r>
      <w:r>
        <w:pict w14:anchorId="73A47CEE">
          <v:shape id="_x0000_s1043" style="position:absolute;margin-left:108pt;margin-top:41.15pt;width:6in;height:.1pt;z-index:-251632640;mso-wrap-distance-left:0;mso-wrap-distance-right:0;mso-position-horizontal-relative:page" coordorigin="2160,823" coordsize="8640,0" path="m2160,823r8640,e" filled="f" strokeweight=".48pt">
            <v:path arrowok="t"/>
            <w10:wrap type="topAndBottom" anchorx="page"/>
          </v:shape>
        </w:pict>
      </w:r>
      <w:r>
        <w:pict w14:anchorId="0859A043">
          <v:shape id="_x0000_s1042" style="position:absolute;margin-left:108pt;margin-top:54.95pt;width:6in;height:.1pt;z-index:-251631616;mso-wrap-distance-left:0;mso-wrap-distance-right:0;mso-position-horizontal-relative:page" coordorigin="2160,1099" coordsize="8640,0" path="m2160,1099r8640,e" filled="f" strokeweight=".48pt">
            <v:path arrowok="t"/>
            <w10:wrap type="topAndBottom" anchorx="page"/>
          </v:shape>
        </w:pict>
      </w:r>
      <w:r>
        <w:pict w14:anchorId="7165F018">
          <v:shape id="_x0000_s1041" style="position:absolute;margin-left:108pt;margin-top:68.75pt;width:6in;height:.1pt;z-index:-251630592;mso-wrap-distance-left:0;mso-wrap-distance-right:0;mso-position-horizontal-relative:page" coordorigin="2160,1375" coordsize="8640,0" path="m2160,1375r8640,e" filled="f" strokeweight=".48pt">
            <v:path arrowok="t"/>
            <w10:wrap type="topAndBottom" anchorx="page"/>
          </v:shape>
        </w:pict>
      </w:r>
    </w:p>
    <w:p w14:paraId="09881AF9" w14:textId="77777777" w:rsidR="00D60AC0" w:rsidRDefault="00D60AC0">
      <w:pPr>
        <w:pStyle w:val="BodyText"/>
        <w:spacing w:before="2"/>
        <w:rPr>
          <w:sz w:val="17"/>
        </w:rPr>
      </w:pPr>
    </w:p>
    <w:p w14:paraId="457F6C0B" w14:textId="77777777" w:rsidR="00D60AC0" w:rsidRDefault="00D60AC0">
      <w:pPr>
        <w:pStyle w:val="BodyText"/>
        <w:spacing w:before="2"/>
        <w:rPr>
          <w:sz w:val="17"/>
        </w:rPr>
      </w:pPr>
    </w:p>
    <w:p w14:paraId="4460B491" w14:textId="77777777" w:rsidR="00D60AC0" w:rsidRDefault="00D60AC0">
      <w:pPr>
        <w:pStyle w:val="BodyText"/>
        <w:spacing w:before="2"/>
        <w:rPr>
          <w:sz w:val="17"/>
        </w:rPr>
      </w:pPr>
    </w:p>
    <w:p w14:paraId="4CFBFEF5" w14:textId="77777777" w:rsidR="00D60AC0" w:rsidRDefault="00D60AC0">
      <w:pPr>
        <w:pStyle w:val="BodyText"/>
        <w:spacing w:before="2"/>
        <w:rPr>
          <w:sz w:val="17"/>
        </w:rPr>
      </w:pPr>
    </w:p>
    <w:p w14:paraId="7A70E680" w14:textId="77777777" w:rsidR="00D60AC0" w:rsidRDefault="00D60AC0">
      <w:pPr>
        <w:pStyle w:val="BodyText"/>
        <w:spacing w:before="7"/>
        <w:rPr>
          <w:sz w:val="13"/>
        </w:rPr>
      </w:pPr>
    </w:p>
    <w:p w14:paraId="5847B31C" w14:textId="77777777" w:rsidR="00D60AC0" w:rsidRDefault="00C55503">
      <w:pPr>
        <w:pStyle w:val="BodyText"/>
        <w:spacing w:before="90"/>
        <w:ind w:left="920"/>
      </w:pPr>
      <w:r>
        <w:t>Others attending the meal, please identify their role in the parish:</w:t>
      </w:r>
    </w:p>
    <w:p w14:paraId="51AF27B1" w14:textId="77777777" w:rsidR="00D60AC0" w:rsidRDefault="00F00ED8">
      <w:pPr>
        <w:pStyle w:val="BodyText"/>
        <w:spacing w:before="9"/>
        <w:rPr>
          <w:sz w:val="19"/>
        </w:rPr>
      </w:pPr>
      <w:r>
        <w:pict w14:anchorId="6EB8CD0A">
          <v:shape id="_x0000_s1040" style="position:absolute;margin-left:108pt;margin-top:13.6pt;width:6in;height:.1pt;z-index:-251629568;mso-wrap-distance-left:0;mso-wrap-distance-right:0;mso-position-horizontal-relative:page" coordorigin="2160,272" coordsize="8640,0" path="m2160,272r8640,e" filled="f" strokeweight=".48pt">
            <v:path arrowok="t"/>
            <w10:wrap type="topAndBottom" anchorx="page"/>
          </v:shape>
        </w:pict>
      </w:r>
      <w:r>
        <w:pict w14:anchorId="429EF071">
          <v:shape id="_x0000_s1039" style="position:absolute;margin-left:108pt;margin-top:27.4pt;width:6in;height:.1pt;z-index:-251628544;mso-wrap-distance-left:0;mso-wrap-distance-right:0;mso-position-horizontal-relative:page" coordorigin="2160,548" coordsize="8640,0" path="m2160,548r8640,e" filled="f" strokeweight=".48pt">
            <v:path arrowok="t"/>
            <w10:wrap type="topAndBottom" anchorx="page"/>
          </v:shape>
        </w:pict>
      </w:r>
      <w:r>
        <w:pict w14:anchorId="667B09F9">
          <v:shape id="_x0000_s1038" style="position:absolute;margin-left:108pt;margin-top:41.2pt;width:6in;height:.1pt;z-index:-251627520;mso-wrap-distance-left:0;mso-wrap-distance-right:0;mso-position-horizontal-relative:page" coordorigin="2160,824" coordsize="8640,0" path="m2160,824r8640,e" filled="f" strokeweight=".48pt">
            <v:path arrowok="t"/>
            <w10:wrap type="topAndBottom" anchorx="page"/>
          </v:shape>
        </w:pict>
      </w:r>
      <w:r>
        <w:pict w14:anchorId="193A7704">
          <v:shape id="_x0000_s1037" style="position:absolute;margin-left:108pt;margin-top:55pt;width:6in;height:.1pt;z-index:-251626496;mso-wrap-distance-left:0;mso-wrap-distance-right:0;mso-position-horizontal-relative:page" coordorigin="2160,1100" coordsize="8640,0" path="m2160,1100r8640,e" filled="f" strokeweight=".48pt">
            <v:path arrowok="t"/>
            <w10:wrap type="topAndBottom" anchorx="page"/>
          </v:shape>
        </w:pict>
      </w:r>
      <w:r>
        <w:pict w14:anchorId="72F49AF5">
          <v:shape id="_x0000_s1036" style="position:absolute;margin-left:108pt;margin-top:68.8pt;width:6in;height:.1pt;z-index:-251625472;mso-wrap-distance-left:0;mso-wrap-distance-right:0;mso-position-horizontal-relative:page" coordorigin="2160,1376" coordsize="8640,0" path="m2160,1376r8640,e" filled="f" strokeweight=".48pt">
            <v:path arrowok="t"/>
            <w10:wrap type="topAndBottom" anchorx="page"/>
          </v:shape>
        </w:pict>
      </w:r>
    </w:p>
    <w:p w14:paraId="47928811" w14:textId="77777777" w:rsidR="00D60AC0" w:rsidRDefault="00D60AC0">
      <w:pPr>
        <w:pStyle w:val="BodyText"/>
        <w:spacing w:before="2"/>
        <w:rPr>
          <w:sz w:val="17"/>
        </w:rPr>
      </w:pPr>
    </w:p>
    <w:p w14:paraId="5B7ADB0D" w14:textId="77777777" w:rsidR="00D60AC0" w:rsidRDefault="00D60AC0">
      <w:pPr>
        <w:pStyle w:val="BodyText"/>
        <w:spacing w:before="2"/>
        <w:rPr>
          <w:sz w:val="17"/>
        </w:rPr>
      </w:pPr>
    </w:p>
    <w:p w14:paraId="13326AA0" w14:textId="77777777" w:rsidR="00D60AC0" w:rsidRDefault="00D60AC0">
      <w:pPr>
        <w:pStyle w:val="BodyText"/>
        <w:spacing w:before="2"/>
        <w:rPr>
          <w:sz w:val="17"/>
        </w:rPr>
      </w:pPr>
    </w:p>
    <w:p w14:paraId="10313AFE" w14:textId="77777777" w:rsidR="00D60AC0" w:rsidRDefault="00D60AC0">
      <w:pPr>
        <w:pStyle w:val="BodyText"/>
        <w:spacing w:before="2"/>
        <w:rPr>
          <w:sz w:val="17"/>
        </w:rPr>
      </w:pPr>
    </w:p>
    <w:p w14:paraId="4BB0E4F6" w14:textId="77777777" w:rsidR="00D60AC0" w:rsidRDefault="00D60AC0">
      <w:pPr>
        <w:pStyle w:val="BodyText"/>
        <w:spacing w:before="7"/>
        <w:rPr>
          <w:sz w:val="13"/>
        </w:rPr>
      </w:pPr>
    </w:p>
    <w:p w14:paraId="5C4C7E2B" w14:textId="77777777" w:rsidR="00D60AC0" w:rsidRDefault="00C55503">
      <w:pPr>
        <w:spacing w:before="90"/>
        <w:ind w:left="920" w:right="258"/>
        <w:rPr>
          <w:i/>
          <w:sz w:val="24"/>
        </w:rPr>
      </w:pPr>
      <w:r>
        <w:rPr>
          <w:i/>
          <w:sz w:val="24"/>
        </w:rPr>
        <w:t>Please invite the Master of Ceremonies among those attending the meal. Thank you for this</w:t>
      </w:r>
      <w:r>
        <w:rPr>
          <w:i/>
          <w:spacing w:val="-1"/>
          <w:sz w:val="24"/>
        </w:rPr>
        <w:t xml:space="preserve"> </w:t>
      </w:r>
      <w:r>
        <w:rPr>
          <w:i/>
          <w:sz w:val="24"/>
        </w:rPr>
        <w:t>consideration.</w:t>
      </w:r>
    </w:p>
    <w:p w14:paraId="7D91186D" w14:textId="77777777" w:rsidR="00D60AC0" w:rsidRDefault="00D60AC0">
      <w:pPr>
        <w:rPr>
          <w:sz w:val="24"/>
        </w:rPr>
        <w:sectPr w:rsidR="00D60AC0">
          <w:type w:val="continuous"/>
          <w:pgSz w:w="12240" w:h="15840"/>
          <w:pgMar w:top="1500" w:right="1240" w:bottom="1700" w:left="1240" w:header="720" w:footer="720" w:gutter="0"/>
          <w:cols w:space="720"/>
        </w:sectPr>
      </w:pPr>
    </w:p>
    <w:p w14:paraId="42630183" w14:textId="77777777" w:rsidR="00D60AC0" w:rsidRDefault="00D60AC0">
      <w:pPr>
        <w:pStyle w:val="BodyText"/>
        <w:spacing w:before="10"/>
        <w:rPr>
          <w:i/>
          <w:sz w:val="10"/>
        </w:rPr>
      </w:pPr>
    </w:p>
    <w:p w14:paraId="6B3DD86D" w14:textId="77777777" w:rsidR="00D60AC0" w:rsidRDefault="00C55503">
      <w:pPr>
        <w:pStyle w:val="Heading3"/>
      </w:pPr>
      <w:r>
        <w:t>SPIRITUAL BOUQUET</w:t>
      </w:r>
    </w:p>
    <w:p w14:paraId="3EA4C5A2" w14:textId="77777777" w:rsidR="00D60AC0" w:rsidRDefault="00C55503">
      <w:pPr>
        <w:pStyle w:val="BodyText"/>
        <w:ind w:left="919" w:right="103"/>
      </w:pPr>
      <w:r>
        <w:t xml:space="preserve">If a spiritual bouquet is planned for the Bishop, it may be presented before or after Mass in the narthex or after the </w:t>
      </w:r>
      <w:r>
        <w:rPr>
          <w:i/>
        </w:rPr>
        <w:t>Prayer after Communion</w:t>
      </w:r>
      <w:r>
        <w:t>.</w:t>
      </w:r>
    </w:p>
    <w:p w14:paraId="523EB164" w14:textId="77777777" w:rsidR="00D60AC0" w:rsidRDefault="00D60AC0">
      <w:pPr>
        <w:pStyle w:val="BodyText"/>
        <w:spacing w:before="2"/>
        <w:rPr>
          <w:sz w:val="16"/>
        </w:rPr>
      </w:pPr>
    </w:p>
    <w:p w14:paraId="4A28257D" w14:textId="77777777" w:rsidR="00D60AC0" w:rsidRDefault="00C55503">
      <w:pPr>
        <w:pStyle w:val="BodyText"/>
        <w:tabs>
          <w:tab w:val="left" w:pos="4519"/>
          <w:tab w:val="left" w:pos="6751"/>
          <w:tab w:val="left" w:pos="6994"/>
          <w:tab w:val="left" w:pos="9506"/>
        </w:tabs>
        <w:spacing w:before="90"/>
        <w:ind w:left="920"/>
      </w:pPr>
      <w:r>
        <w:t>Is a spiritual</w:t>
      </w:r>
      <w:r>
        <w:rPr>
          <w:spacing w:val="-3"/>
        </w:rPr>
        <w:t xml:space="preserve"> </w:t>
      </w:r>
      <w:r>
        <w:t>bouquet</w:t>
      </w:r>
      <w:r>
        <w:rPr>
          <w:spacing w:val="-1"/>
        </w:rPr>
        <w:t xml:space="preserve"> </w:t>
      </w:r>
      <w:r>
        <w:t>planned?</w:t>
      </w:r>
      <w:r>
        <w:tab/>
        <w:t>Yes</w:t>
      </w:r>
      <w:r>
        <w:rPr>
          <w:u w:val="single"/>
        </w:rPr>
        <w:t xml:space="preserve"> </w:t>
      </w:r>
      <w:r>
        <w:rPr>
          <w:u w:val="single"/>
        </w:rPr>
        <w:tab/>
      </w:r>
      <w:r>
        <w:tab/>
        <w:t xml:space="preserve">No </w:t>
      </w:r>
      <w:r>
        <w:rPr>
          <w:u w:val="single"/>
        </w:rPr>
        <w:t xml:space="preserve"> </w:t>
      </w:r>
      <w:r>
        <w:rPr>
          <w:u w:val="single"/>
        </w:rPr>
        <w:tab/>
      </w:r>
    </w:p>
    <w:p w14:paraId="0133164A" w14:textId="77777777" w:rsidR="00D60AC0" w:rsidRDefault="00C55503">
      <w:pPr>
        <w:pStyle w:val="BodyText"/>
        <w:ind w:left="919"/>
      </w:pPr>
      <w:r>
        <w:t>If the presentation is planned for before or after Mass, where will this take place:</w:t>
      </w:r>
    </w:p>
    <w:p w14:paraId="1FEABB40" w14:textId="77777777" w:rsidR="00D60AC0" w:rsidRDefault="00F00ED8">
      <w:pPr>
        <w:pStyle w:val="BodyText"/>
        <w:spacing w:before="8"/>
        <w:rPr>
          <w:sz w:val="19"/>
        </w:rPr>
      </w:pPr>
      <w:r>
        <w:pict w14:anchorId="2CE9A649">
          <v:shape id="_x0000_s1035" style="position:absolute;margin-left:108pt;margin-top:13.55pt;width:6in;height:.1pt;z-index:-251624448;mso-wrap-distance-left:0;mso-wrap-distance-right:0;mso-position-horizontal-relative:page" coordorigin="2160,271" coordsize="8640,0" path="m2160,271r8640,e" filled="f" strokeweight=".48pt">
            <v:path arrowok="t"/>
            <w10:wrap type="topAndBottom" anchorx="page"/>
          </v:shape>
        </w:pict>
      </w:r>
    </w:p>
    <w:p w14:paraId="0B1E39BB" w14:textId="77777777" w:rsidR="00D60AC0" w:rsidRDefault="00D60AC0">
      <w:pPr>
        <w:pStyle w:val="BodyText"/>
        <w:spacing w:before="7"/>
        <w:rPr>
          <w:sz w:val="13"/>
        </w:rPr>
      </w:pPr>
    </w:p>
    <w:p w14:paraId="219971BF" w14:textId="77777777" w:rsidR="00D60AC0" w:rsidRDefault="00C55503">
      <w:pPr>
        <w:spacing w:before="90"/>
        <w:ind w:left="920" w:right="258"/>
        <w:rPr>
          <w:i/>
          <w:sz w:val="24"/>
        </w:rPr>
      </w:pPr>
      <w:r>
        <w:rPr>
          <w:i/>
          <w:sz w:val="24"/>
        </w:rPr>
        <w:t>The presentation of the spiritual bouquet need not include any spoken statement. If it  does, please provide a microphone for the</w:t>
      </w:r>
      <w:r>
        <w:rPr>
          <w:i/>
          <w:spacing w:val="-3"/>
          <w:sz w:val="24"/>
        </w:rPr>
        <w:t xml:space="preserve"> </w:t>
      </w:r>
      <w:r>
        <w:rPr>
          <w:i/>
          <w:sz w:val="24"/>
        </w:rPr>
        <w:t>speaker.</w:t>
      </w:r>
    </w:p>
    <w:p w14:paraId="16AD6E10" w14:textId="77777777" w:rsidR="00D60AC0" w:rsidRDefault="00C55503">
      <w:pPr>
        <w:pStyle w:val="BodyText"/>
        <w:ind w:left="200"/>
      </w:pPr>
      <w:r>
        <w:t>.</w:t>
      </w:r>
    </w:p>
    <w:p w14:paraId="16642A74" w14:textId="77777777" w:rsidR="00D60AC0" w:rsidRDefault="00D60AC0">
      <w:pPr>
        <w:pStyle w:val="BodyText"/>
        <w:spacing w:before="2"/>
        <w:rPr>
          <w:sz w:val="16"/>
        </w:rPr>
      </w:pPr>
    </w:p>
    <w:p w14:paraId="1BBD5CAD" w14:textId="77777777" w:rsidR="00D60AC0" w:rsidRDefault="00C55503">
      <w:pPr>
        <w:pStyle w:val="Heading3"/>
      </w:pPr>
      <w:r>
        <w:t>USE OF OTHER LANGUAGES</w:t>
      </w:r>
    </w:p>
    <w:p w14:paraId="4A992157" w14:textId="77777777" w:rsidR="00D60AC0" w:rsidRDefault="00C55503">
      <w:pPr>
        <w:pStyle w:val="BodyText"/>
        <w:ind w:left="920"/>
        <w:jc w:val="both"/>
      </w:pPr>
      <w:r>
        <w:t>Is any part of the celebration in a language other than English?</w:t>
      </w:r>
    </w:p>
    <w:p w14:paraId="6FA0E98C" w14:textId="77777777" w:rsidR="00D60AC0" w:rsidRDefault="00D60AC0">
      <w:pPr>
        <w:pStyle w:val="BodyText"/>
      </w:pPr>
    </w:p>
    <w:p w14:paraId="0B2C876A" w14:textId="77777777" w:rsidR="00D60AC0" w:rsidRDefault="00C55503">
      <w:pPr>
        <w:pStyle w:val="BodyText"/>
        <w:tabs>
          <w:tab w:val="left" w:pos="4519"/>
          <w:tab w:val="left" w:pos="9559"/>
        </w:tabs>
        <w:ind w:left="920"/>
        <w:jc w:val="both"/>
      </w:pPr>
      <w:r>
        <w:t>If so, what</w:t>
      </w:r>
      <w:r>
        <w:rPr>
          <w:spacing w:val="-5"/>
        </w:rPr>
        <w:t xml:space="preserve"> </w:t>
      </w:r>
      <w:r>
        <w:t>language:</w:t>
      </w:r>
      <w:r>
        <w:tab/>
      </w:r>
      <w:r>
        <w:rPr>
          <w:u w:val="single"/>
        </w:rPr>
        <w:t xml:space="preserve"> </w:t>
      </w:r>
      <w:r>
        <w:rPr>
          <w:u w:val="single"/>
        </w:rPr>
        <w:tab/>
      </w:r>
    </w:p>
    <w:p w14:paraId="4653A22F" w14:textId="77777777" w:rsidR="00D60AC0" w:rsidRDefault="00D60AC0">
      <w:pPr>
        <w:pStyle w:val="BodyText"/>
        <w:spacing w:before="1"/>
      </w:pPr>
    </w:p>
    <w:p w14:paraId="1181B327" w14:textId="77777777" w:rsidR="00D60AC0" w:rsidRDefault="00C55503">
      <w:pPr>
        <w:pStyle w:val="Heading1"/>
        <w:ind w:left="368"/>
      </w:pPr>
      <w:r>
        <w:t>PART TWO: PREPARATIONS FOR THE LITURGY</w:t>
      </w:r>
    </w:p>
    <w:p w14:paraId="37C29CFC" w14:textId="77777777" w:rsidR="00D60AC0" w:rsidRDefault="00D60AC0">
      <w:pPr>
        <w:pStyle w:val="BodyText"/>
        <w:rPr>
          <w:b/>
          <w:sz w:val="30"/>
        </w:rPr>
      </w:pPr>
    </w:p>
    <w:p w14:paraId="400D43C4" w14:textId="77777777" w:rsidR="00D60AC0" w:rsidRDefault="00C55503">
      <w:pPr>
        <w:pStyle w:val="Heading3"/>
        <w:spacing w:before="206"/>
      </w:pPr>
      <w:r>
        <w:t>VESTMENTS AND SEATING OF PRIESTS AND DEACONS</w:t>
      </w:r>
    </w:p>
    <w:p w14:paraId="57ED9656" w14:textId="77777777" w:rsidR="00D60AC0" w:rsidRDefault="00C55503">
      <w:pPr>
        <w:pStyle w:val="BodyText"/>
        <w:ind w:left="920" w:right="106"/>
        <w:jc w:val="both"/>
      </w:pPr>
      <w:r>
        <w:t>Red vestments are worn for the Ritual Mass, For the Conferral of Confirmation. Purple vestments are worn on Sundays during Lent. Otherwise, the color of the vestment proper to the day is worn. Concelebrants are expected to wear the archdiocesan chasuble and stole</w:t>
      </w:r>
      <w:r>
        <w:rPr>
          <w:spacing w:val="-1"/>
        </w:rPr>
        <w:t xml:space="preserve"> </w:t>
      </w:r>
      <w:r>
        <w:t>if</w:t>
      </w:r>
    </w:p>
    <w:p w14:paraId="50AD3CCE" w14:textId="77777777" w:rsidR="00D60AC0" w:rsidRDefault="00C55503">
      <w:pPr>
        <w:pStyle w:val="BodyText"/>
        <w:ind w:left="920" w:right="106"/>
        <w:jc w:val="both"/>
      </w:pPr>
      <w:r>
        <w:t>there are not enough vestments of a matching color for concelebrants. The deacon(s) wears a dalmatic the same color as the principal</w:t>
      </w:r>
      <w:r>
        <w:rPr>
          <w:spacing w:val="-6"/>
        </w:rPr>
        <w:t xml:space="preserve"> </w:t>
      </w:r>
      <w:r>
        <w:t>celebrant.</w:t>
      </w:r>
    </w:p>
    <w:p w14:paraId="21028354" w14:textId="77777777" w:rsidR="00D60AC0" w:rsidRDefault="00D60AC0">
      <w:pPr>
        <w:pStyle w:val="BodyText"/>
      </w:pPr>
    </w:p>
    <w:p w14:paraId="7874F4D8" w14:textId="77777777" w:rsidR="00D60AC0" w:rsidRDefault="00C55503">
      <w:pPr>
        <w:pStyle w:val="BodyText"/>
        <w:ind w:left="920"/>
        <w:jc w:val="both"/>
      </w:pPr>
      <w:r>
        <w:t>Customarily, the Bishop brings his own vestments for the Mass.</w:t>
      </w:r>
    </w:p>
    <w:p w14:paraId="39E1FFAD" w14:textId="77777777" w:rsidR="00D60AC0" w:rsidRDefault="00D60AC0">
      <w:pPr>
        <w:pStyle w:val="BodyText"/>
      </w:pPr>
    </w:p>
    <w:p w14:paraId="2E1A5768" w14:textId="77777777" w:rsidR="00D60AC0" w:rsidRDefault="00C55503">
      <w:pPr>
        <w:pStyle w:val="BodyText"/>
        <w:ind w:left="920" w:right="107"/>
        <w:jc w:val="both"/>
      </w:pPr>
      <w:r>
        <w:t xml:space="preserve">All priests are welcome to concelebrate with the Bishop. If possible, concelebrants should be seated together in the sanctuary area with easy access to the altar for the </w:t>
      </w:r>
      <w:r>
        <w:rPr>
          <w:i/>
        </w:rPr>
        <w:t>Liturgy of the Eucharist</w:t>
      </w:r>
      <w:r>
        <w:t>. Only deacon chaplains sit next to the Bishop or, in their absence, the deacon of the Mass.</w:t>
      </w:r>
    </w:p>
    <w:p w14:paraId="4397F62A" w14:textId="77777777" w:rsidR="00D60AC0" w:rsidRDefault="00D60AC0">
      <w:pPr>
        <w:pStyle w:val="BodyText"/>
      </w:pPr>
    </w:p>
    <w:p w14:paraId="37CB8ABE" w14:textId="77777777" w:rsidR="00D60AC0" w:rsidRDefault="00C55503">
      <w:pPr>
        <w:pStyle w:val="BodyText"/>
        <w:ind w:left="920" w:right="108"/>
        <w:jc w:val="both"/>
      </w:pPr>
      <w:r>
        <w:t xml:space="preserve">If a deacon is not present, a concelebrant proclaims the </w:t>
      </w:r>
      <w:r>
        <w:rPr>
          <w:i/>
        </w:rPr>
        <w:t xml:space="preserve">Gospel </w:t>
      </w:r>
      <w:r>
        <w:t xml:space="preserve">and assists at the altar. A concelebrating priest asks for the Bishop’s blessing before proclaiming the </w:t>
      </w:r>
      <w:r>
        <w:rPr>
          <w:i/>
        </w:rPr>
        <w:t>Gospel</w:t>
      </w:r>
      <w:r>
        <w:t>.</w:t>
      </w:r>
    </w:p>
    <w:p w14:paraId="16965A91" w14:textId="77777777" w:rsidR="00D60AC0" w:rsidRDefault="00D60AC0">
      <w:pPr>
        <w:pStyle w:val="BodyText"/>
      </w:pPr>
    </w:p>
    <w:p w14:paraId="211D215A" w14:textId="77777777" w:rsidR="00D60AC0" w:rsidRDefault="00C55503">
      <w:pPr>
        <w:pStyle w:val="BodyText"/>
        <w:ind w:left="920" w:right="108"/>
        <w:jc w:val="both"/>
      </w:pPr>
      <w:r>
        <w:t>Priests who are not concelebrating, vested in cassock and surplice, likewise should have seats and Communion stoles prepared for them in the sanctuary area.</w:t>
      </w:r>
    </w:p>
    <w:p w14:paraId="759547C5" w14:textId="77777777" w:rsidR="00D60AC0" w:rsidRDefault="00D60AC0">
      <w:pPr>
        <w:pStyle w:val="BodyText"/>
        <w:rPr>
          <w:sz w:val="26"/>
        </w:rPr>
      </w:pPr>
    </w:p>
    <w:p w14:paraId="7AEF34BE" w14:textId="77777777" w:rsidR="00D60AC0" w:rsidRDefault="00D60AC0">
      <w:pPr>
        <w:pStyle w:val="BodyText"/>
        <w:rPr>
          <w:sz w:val="22"/>
        </w:rPr>
      </w:pPr>
    </w:p>
    <w:p w14:paraId="45C757AE" w14:textId="77777777" w:rsidR="00D60AC0" w:rsidRDefault="00C55503">
      <w:pPr>
        <w:pStyle w:val="Heading3"/>
        <w:spacing w:before="0"/>
      </w:pPr>
      <w:r>
        <w:t>LITURGICAL MINISTERS</w:t>
      </w:r>
    </w:p>
    <w:p w14:paraId="0B7B9564" w14:textId="77777777" w:rsidR="00D60AC0" w:rsidRDefault="00C55503">
      <w:pPr>
        <w:pStyle w:val="BodyText"/>
        <w:spacing w:before="1"/>
        <w:ind w:left="920"/>
        <w:jc w:val="both"/>
      </w:pPr>
      <w:r>
        <w:t>The leader of song, the psalmist, the choir, lectors and, if needed, the extraordinary</w:t>
      </w:r>
    </w:p>
    <w:p w14:paraId="1F1ED560" w14:textId="77777777" w:rsidR="00D60AC0" w:rsidRDefault="00D60AC0">
      <w:pPr>
        <w:jc w:val="both"/>
        <w:sectPr w:rsidR="00D60AC0">
          <w:pgSz w:w="12240" w:h="15840"/>
          <w:pgMar w:top="1500" w:right="1240" w:bottom="1700" w:left="1240" w:header="0" w:footer="1519" w:gutter="0"/>
          <w:cols w:space="720"/>
        </w:sectPr>
      </w:pPr>
    </w:p>
    <w:p w14:paraId="7CEC989E" w14:textId="77777777" w:rsidR="00D60AC0" w:rsidRDefault="00D60AC0">
      <w:pPr>
        <w:pStyle w:val="BodyText"/>
        <w:spacing w:before="10"/>
        <w:rPr>
          <w:sz w:val="10"/>
        </w:rPr>
      </w:pPr>
    </w:p>
    <w:p w14:paraId="1BA7CFF3" w14:textId="77777777" w:rsidR="00D60AC0" w:rsidRDefault="00C55503">
      <w:pPr>
        <w:pStyle w:val="BodyText"/>
        <w:spacing w:before="90"/>
        <w:ind w:left="920" w:right="258"/>
      </w:pPr>
      <w:r>
        <w:t>ministers of Holy Communion, should be those trained members of the parish who carry out these roles at the Sunday Mass.</w:t>
      </w:r>
    </w:p>
    <w:p w14:paraId="0FE15C25" w14:textId="77777777" w:rsidR="00D60AC0" w:rsidRDefault="00D60AC0">
      <w:pPr>
        <w:pStyle w:val="BodyText"/>
      </w:pPr>
    </w:p>
    <w:p w14:paraId="5398BA20" w14:textId="77777777" w:rsidR="00D60AC0" w:rsidRDefault="00C55503">
      <w:pPr>
        <w:pStyle w:val="BodyText"/>
        <w:ind w:left="831" w:right="258"/>
      </w:pPr>
      <w:r>
        <w:t xml:space="preserve">The chants and acclamations are led from the sanctuary area but not from the ambo. The lectors move from the congregation to the ambo for each reading. The psalm is sung from the ambo. Each reading has its own lector. [A deacon reads the </w:t>
      </w:r>
      <w:r>
        <w:rPr>
          <w:i/>
        </w:rPr>
        <w:t xml:space="preserve">Universal Prayer </w:t>
      </w:r>
      <w:r>
        <w:t>if he is present for the Mass.] If needed, the extraordinary ministers of Holy Communion move from the congregation to the altar after the invitation to receive Holy Communion.</w:t>
      </w:r>
    </w:p>
    <w:p w14:paraId="252950CB" w14:textId="77777777" w:rsidR="00D60AC0" w:rsidRDefault="00D60AC0">
      <w:pPr>
        <w:pStyle w:val="BodyText"/>
      </w:pPr>
    </w:p>
    <w:p w14:paraId="3D0D3631" w14:textId="77777777" w:rsidR="00D60AC0" w:rsidRDefault="00C55503">
      <w:pPr>
        <w:ind w:left="831"/>
        <w:rPr>
          <w:i/>
          <w:sz w:val="24"/>
        </w:rPr>
      </w:pPr>
      <w:r>
        <w:rPr>
          <w:i/>
          <w:sz w:val="24"/>
        </w:rPr>
        <w:t>The candidates do not serve in any liturgical ministries - leader of song, psalmist, altar servers, lectors for the Sacred Scripture or the Universal Prayers during the celebration of Confirmation within Mass. The newly confirmed may bring forward the Gifts.</w:t>
      </w:r>
    </w:p>
    <w:p w14:paraId="3EE4C35A" w14:textId="77777777" w:rsidR="00D60AC0" w:rsidRDefault="00D60AC0">
      <w:pPr>
        <w:pStyle w:val="BodyText"/>
        <w:rPr>
          <w:i/>
          <w:sz w:val="26"/>
        </w:rPr>
      </w:pPr>
    </w:p>
    <w:p w14:paraId="69272D75" w14:textId="77777777" w:rsidR="00D60AC0" w:rsidRDefault="00D60AC0">
      <w:pPr>
        <w:pStyle w:val="BodyText"/>
        <w:rPr>
          <w:i/>
          <w:sz w:val="22"/>
        </w:rPr>
      </w:pPr>
    </w:p>
    <w:p w14:paraId="1F07D293" w14:textId="77777777" w:rsidR="00D60AC0" w:rsidRDefault="00C55503">
      <w:pPr>
        <w:pStyle w:val="Heading3"/>
        <w:spacing w:before="0"/>
        <w:ind w:left="111"/>
      </w:pPr>
      <w:r>
        <w:t>ALTAR SERVERS</w:t>
      </w:r>
    </w:p>
    <w:p w14:paraId="0A26088E" w14:textId="77777777" w:rsidR="00D60AC0" w:rsidRDefault="00C55503">
      <w:pPr>
        <w:pStyle w:val="BodyText"/>
        <w:ind w:left="831" w:right="106"/>
        <w:jc w:val="both"/>
      </w:pPr>
      <w:r>
        <w:t>Eight altar servers are needed for Mass: thurifer, cross bearer, two candle bearers/servers, Sacred Chrism bearer, miter bearer, crozier bearer and book bearer. The servers should be well rehearsed in advance of the celebration. The Master of Ceremonies will meet with the servers prior to the Mass only to review specific details and not to rehearse them for the Mass.</w:t>
      </w:r>
    </w:p>
    <w:p w14:paraId="7022D712" w14:textId="77777777" w:rsidR="00D60AC0" w:rsidRDefault="00D60AC0">
      <w:pPr>
        <w:pStyle w:val="BodyText"/>
      </w:pPr>
    </w:p>
    <w:p w14:paraId="03A1C32E" w14:textId="77777777" w:rsidR="00D60AC0" w:rsidRDefault="00C55503">
      <w:pPr>
        <w:ind w:left="831"/>
        <w:jc w:val="both"/>
        <w:rPr>
          <w:i/>
          <w:sz w:val="24"/>
        </w:rPr>
      </w:pPr>
      <w:r>
        <w:rPr>
          <w:i/>
          <w:sz w:val="24"/>
        </w:rPr>
        <w:t>Please see separate notes found on the website of the Office for Worship.</w:t>
      </w:r>
    </w:p>
    <w:p w14:paraId="6FC97614" w14:textId="77777777" w:rsidR="00D60AC0" w:rsidRDefault="00D60AC0">
      <w:pPr>
        <w:pStyle w:val="BodyText"/>
        <w:rPr>
          <w:i/>
        </w:rPr>
      </w:pPr>
    </w:p>
    <w:p w14:paraId="1EC3CA37" w14:textId="77777777" w:rsidR="00D60AC0" w:rsidRDefault="00C55503">
      <w:pPr>
        <w:pStyle w:val="Heading3"/>
        <w:spacing w:before="0"/>
        <w:ind w:left="111"/>
      </w:pPr>
      <w:r>
        <w:t>LITURGICAL MUSIC</w:t>
      </w:r>
    </w:p>
    <w:p w14:paraId="583157A7" w14:textId="77777777" w:rsidR="00D60AC0" w:rsidRDefault="00C55503">
      <w:pPr>
        <w:tabs>
          <w:tab w:val="left" w:pos="1942"/>
          <w:tab w:val="left" w:pos="2215"/>
          <w:tab w:val="left" w:pos="6718"/>
        </w:tabs>
        <w:ind w:left="831" w:right="103"/>
        <w:rPr>
          <w:sz w:val="24"/>
        </w:rPr>
      </w:pPr>
      <w:r>
        <w:rPr>
          <w:sz w:val="24"/>
        </w:rPr>
        <w:t xml:space="preserve">The directives found in the </w:t>
      </w:r>
      <w:r>
        <w:rPr>
          <w:i/>
          <w:sz w:val="24"/>
        </w:rPr>
        <w:t xml:space="preserve">General Instruction of the Roman Missal </w:t>
      </w:r>
      <w:r>
        <w:rPr>
          <w:sz w:val="24"/>
        </w:rPr>
        <w:t xml:space="preserve">and </w:t>
      </w:r>
      <w:r>
        <w:rPr>
          <w:i/>
          <w:sz w:val="24"/>
        </w:rPr>
        <w:t>Sing to the Lord: Music in Divine Worship</w:t>
      </w:r>
      <w:r>
        <w:rPr>
          <w:sz w:val="24"/>
        </w:rPr>
        <w:t>, with regard to liturgical music, should guide liturgical music planning.</w:t>
      </w:r>
      <w:r>
        <w:rPr>
          <w:sz w:val="24"/>
        </w:rPr>
        <w:tab/>
        <w:t>All  copyright  regulations  are  to</w:t>
      </w:r>
      <w:r>
        <w:rPr>
          <w:spacing w:val="-16"/>
          <w:sz w:val="24"/>
        </w:rPr>
        <w:t xml:space="preserve"> </w:t>
      </w:r>
      <w:r>
        <w:rPr>
          <w:sz w:val="24"/>
        </w:rPr>
        <w:t>be</w:t>
      </w:r>
      <w:r>
        <w:rPr>
          <w:spacing w:val="43"/>
          <w:sz w:val="24"/>
        </w:rPr>
        <w:t xml:space="preserve"> </w:t>
      </w:r>
      <w:r>
        <w:rPr>
          <w:sz w:val="24"/>
        </w:rPr>
        <w:t>observed.</w:t>
      </w:r>
      <w:r>
        <w:rPr>
          <w:sz w:val="24"/>
        </w:rPr>
        <w:tab/>
        <w:t>Licenses and permissions for reprint of liturgical music are to be included in printed participation aids for the  celebration.</w:t>
      </w:r>
      <w:r>
        <w:rPr>
          <w:sz w:val="24"/>
        </w:rPr>
        <w:tab/>
        <w:t xml:space="preserve">The </w:t>
      </w:r>
      <w:r>
        <w:rPr>
          <w:i/>
          <w:sz w:val="24"/>
        </w:rPr>
        <w:t xml:space="preserve">Gloria </w:t>
      </w:r>
      <w:r>
        <w:rPr>
          <w:sz w:val="24"/>
        </w:rPr>
        <w:t xml:space="preserve">is always sung with the ritual Mass, </w:t>
      </w:r>
      <w:r>
        <w:rPr>
          <w:i/>
          <w:sz w:val="24"/>
        </w:rPr>
        <w:t>For the Conferral of Confirmation</w:t>
      </w:r>
      <w:r>
        <w:rPr>
          <w:sz w:val="24"/>
        </w:rPr>
        <w:t>, even during Advent and</w:t>
      </w:r>
      <w:r>
        <w:rPr>
          <w:spacing w:val="-1"/>
          <w:sz w:val="24"/>
        </w:rPr>
        <w:t xml:space="preserve"> </w:t>
      </w:r>
      <w:r>
        <w:rPr>
          <w:sz w:val="24"/>
        </w:rPr>
        <w:t>Lent.</w:t>
      </w:r>
    </w:p>
    <w:p w14:paraId="77FC79EE" w14:textId="77777777" w:rsidR="00D60AC0" w:rsidRDefault="00D60AC0">
      <w:pPr>
        <w:pStyle w:val="BodyText"/>
        <w:rPr>
          <w:sz w:val="26"/>
        </w:rPr>
      </w:pPr>
    </w:p>
    <w:p w14:paraId="2BDE9E9E" w14:textId="77777777" w:rsidR="00D60AC0" w:rsidRDefault="00D60AC0">
      <w:pPr>
        <w:pStyle w:val="BodyText"/>
        <w:rPr>
          <w:sz w:val="22"/>
        </w:rPr>
      </w:pPr>
    </w:p>
    <w:p w14:paraId="1677D051" w14:textId="77777777" w:rsidR="00D60AC0" w:rsidRDefault="00C55503">
      <w:pPr>
        <w:pStyle w:val="Heading3"/>
        <w:spacing w:before="1"/>
        <w:ind w:left="111"/>
      </w:pPr>
      <w:r>
        <w:t>SACRED CHRISM</w:t>
      </w:r>
    </w:p>
    <w:p w14:paraId="0D7F80C1" w14:textId="77777777" w:rsidR="00D60AC0" w:rsidRDefault="00C55503">
      <w:pPr>
        <w:pStyle w:val="BodyText"/>
        <w:ind w:left="831" w:right="344"/>
      </w:pPr>
      <w:r>
        <w:t>The Bishop brings the Sacred Chrism. However, please have the parish supply of Chrism available.</w:t>
      </w:r>
    </w:p>
    <w:p w14:paraId="6F7B30F8" w14:textId="77777777" w:rsidR="00D60AC0" w:rsidRDefault="00D60AC0">
      <w:pPr>
        <w:pStyle w:val="BodyText"/>
        <w:spacing w:before="1"/>
      </w:pPr>
    </w:p>
    <w:p w14:paraId="64129786" w14:textId="77777777" w:rsidR="00D60AC0" w:rsidRDefault="00C55503">
      <w:pPr>
        <w:pStyle w:val="Heading1"/>
        <w:tabs>
          <w:tab w:val="left" w:pos="2715"/>
        </w:tabs>
        <w:ind w:left="598" w:right="0"/>
        <w:jc w:val="left"/>
      </w:pPr>
      <w:r>
        <w:t>PART</w:t>
      </w:r>
      <w:r>
        <w:rPr>
          <w:spacing w:val="-1"/>
        </w:rPr>
        <w:t xml:space="preserve"> </w:t>
      </w:r>
      <w:r>
        <w:t>THREE:</w:t>
      </w:r>
      <w:r>
        <w:tab/>
        <w:t>THE CELEBRATION OF THE SACRED</w:t>
      </w:r>
      <w:r>
        <w:rPr>
          <w:spacing w:val="-6"/>
        </w:rPr>
        <w:t xml:space="preserve"> </w:t>
      </w:r>
      <w:r>
        <w:t>LITURGY</w:t>
      </w:r>
    </w:p>
    <w:p w14:paraId="384BCC38" w14:textId="77777777" w:rsidR="00D60AC0" w:rsidRDefault="00D60AC0">
      <w:pPr>
        <w:pStyle w:val="BodyText"/>
        <w:spacing w:before="10"/>
        <w:rPr>
          <w:b/>
          <w:sz w:val="23"/>
        </w:rPr>
      </w:pPr>
    </w:p>
    <w:p w14:paraId="4EE64055" w14:textId="77777777" w:rsidR="00D60AC0" w:rsidRDefault="00C55503">
      <w:pPr>
        <w:pStyle w:val="BodyText"/>
        <w:ind w:left="831" w:right="107"/>
        <w:jc w:val="both"/>
      </w:pPr>
      <w:r>
        <w:t>“In celebrations at which the Bishop presides, and especially in the celebration of the Eucharist led by the Bishop himself with the presbyterate, the deacons, and the people taking part, the mystery of the Church is revealed (GIRM, number 22).” For this reason, this solemn celebration of Mass calls for special care in the preparation of the liturgical celebration: the Church itself, the altar with four to six candles, the music and liturgical ministers, and all that is required for the rites, including the sacred</w:t>
      </w:r>
      <w:r>
        <w:rPr>
          <w:spacing w:val="-7"/>
        </w:rPr>
        <w:t xml:space="preserve"> </w:t>
      </w:r>
      <w:r>
        <w:t>vessels.</w:t>
      </w:r>
    </w:p>
    <w:p w14:paraId="723EDB5C" w14:textId="77777777" w:rsidR="00D60AC0" w:rsidRDefault="00D60AC0">
      <w:pPr>
        <w:jc w:val="both"/>
        <w:sectPr w:rsidR="00D60AC0">
          <w:pgSz w:w="12240" w:h="15840"/>
          <w:pgMar w:top="1500" w:right="1240" w:bottom="1700" w:left="1240" w:header="0" w:footer="1519" w:gutter="0"/>
          <w:cols w:space="720"/>
        </w:sectPr>
      </w:pPr>
    </w:p>
    <w:p w14:paraId="70725A7F" w14:textId="77777777" w:rsidR="00D60AC0" w:rsidRDefault="00D60AC0">
      <w:pPr>
        <w:pStyle w:val="BodyText"/>
        <w:rPr>
          <w:sz w:val="20"/>
        </w:rPr>
      </w:pPr>
    </w:p>
    <w:p w14:paraId="6E06A090" w14:textId="77777777" w:rsidR="00D60AC0" w:rsidRDefault="00D60AC0">
      <w:pPr>
        <w:pStyle w:val="BodyText"/>
        <w:rPr>
          <w:sz w:val="20"/>
        </w:rPr>
      </w:pPr>
    </w:p>
    <w:p w14:paraId="0F4A99D8" w14:textId="77777777" w:rsidR="00D60AC0" w:rsidRDefault="00D60AC0">
      <w:pPr>
        <w:pStyle w:val="BodyText"/>
        <w:spacing w:before="5"/>
        <w:rPr>
          <w:sz w:val="20"/>
        </w:rPr>
      </w:pPr>
    </w:p>
    <w:p w14:paraId="3BFCABBE" w14:textId="77777777" w:rsidR="00D60AC0" w:rsidRDefault="00C55503">
      <w:pPr>
        <w:pStyle w:val="Heading3"/>
        <w:spacing w:before="0"/>
        <w:ind w:left="471"/>
      </w:pPr>
      <w:r>
        <w:t>INTRODUCTORY RITES</w:t>
      </w:r>
    </w:p>
    <w:p w14:paraId="67555B4F" w14:textId="5DC5BB04" w:rsidR="00D60AC0" w:rsidRDefault="00C55503">
      <w:pPr>
        <w:pStyle w:val="BodyText"/>
        <w:spacing w:before="9" w:line="230" w:lineRule="auto"/>
        <w:ind w:left="831" w:right="106" w:hanging="360"/>
        <w:jc w:val="both"/>
      </w:pPr>
      <w:r>
        <w:rPr>
          <w:rFonts w:ascii="Calibri"/>
          <w:i/>
        </w:rPr>
        <w:t xml:space="preserve"> </w:t>
      </w:r>
      <w:r>
        <w:t>The procession for this Mass usually moves from the vesting area to the Church unless the layout of the parish buildings or weather require other arrangements.</w:t>
      </w:r>
    </w:p>
    <w:p w14:paraId="509CC3E2" w14:textId="77777777" w:rsidR="00D60AC0" w:rsidRDefault="00D60AC0">
      <w:pPr>
        <w:pStyle w:val="BodyText"/>
        <w:spacing w:before="4"/>
      </w:pPr>
    </w:p>
    <w:p w14:paraId="29139B4E" w14:textId="05A46B83" w:rsidR="00D60AC0" w:rsidRDefault="00C55503">
      <w:pPr>
        <w:spacing w:line="237" w:lineRule="auto"/>
        <w:ind w:left="831" w:right="103" w:hanging="360"/>
        <w:jc w:val="both"/>
        <w:rPr>
          <w:sz w:val="24"/>
        </w:rPr>
      </w:pPr>
      <w:r>
        <w:rPr>
          <w:rFonts w:ascii="Calibri"/>
          <w:i/>
          <w:sz w:val="24"/>
        </w:rPr>
        <w:t xml:space="preserve"> </w:t>
      </w:r>
      <w:r>
        <w:rPr>
          <w:sz w:val="24"/>
        </w:rPr>
        <w:t xml:space="preserve">The </w:t>
      </w:r>
      <w:r>
        <w:rPr>
          <w:i/>
          <w:sz w:val="24"/>
        </w:rPr>
        <w:t xml:space="preserve">Book of the Gospels </w:t>
      </w:r>
      <w:r>
        <w:rPr>
          <w:sz w:val="24"/>
        </w:rPr>
        <w:t xml:space="preserve">is carried in the procession by the deacon ahead of [other deacons and] the priest-concelebrants. [The concelebrant who will proclaim the </w:t>
      </w:r>
      <w:r>
        <w:rPr>
          <w:i/>
          <w:sz w:val="24"/>
        </w:rPr>
        <w:t xml:space="preserve">Gospel </w:t>
      </w:r>
      <w:r>
        <w:rPr>
          <w:sz w:val="24"/>
        </w:rPr>
        <w:t xml:space="preserve">in the absence of the deacon carries the </w:t>
      </w:r>
      <w:r>
        <w:rPr>
          <w:i/>
          <w:sz w:val="24"/>
        </w:rPr>
        <w:t xml:space="preserve">Book of the Gospels </w:t>
      </w:r>
      <w:r>
        <w:rPr>
          <w:sz w:val="24"/>
        </w:rPr>
        <w:t xml:space="preserve">in the procession. </w:t>
      </w:r>
      <w:r>
        <w:rPr>
          <w:i/>
          <w:sz w:val="24"/>
        </w:rPr>
        <w:t xml:space="preserve">The Book of the Gospels </w:t>
      </w:r>
      <w:r>
        <w:rPr>
          <w:sz w:val="24"/>
        </w:rPr>
        <w:t xml:space="preserve">is not carried in the procession at the end of Mass.] The </w:t>
      </w:r>
      <w:r>
        <w:rPr>
          <w:i/>
          <w:sz w:val="24"/>
        </w:rPr>
        <w:t xml:space="preserve">Book of the Gospels </w:t>
      </w:r>
      <w:r>
        <w:rPr>
          <w:sz w:val="24"/>
        </w:rPr>
        <w:t>is placed flat and closed upon the altar.</w:t>
      </w:r>
    </w:p>
    <w:p w14:paraId="7039CFE2" w14:textId="77777777" w:rsidR="00D60AC0" w:rsidRDefault="00D60AC0">
      <w:pPr>
        <w:pStyle w:val="BodyText"/>
        <w:spacing w:before="9"/>
        <w:rPr>
          <w:sz w:val="23"/>
        </w:rPr>
      </w:pPr>
    </w:p>
    <w:p w14:paraId="74E8F50E" w14:textId="0FBD3904" w:rsidR="00D60AC0" w:rsidRDefault="00C55503">
      <w:pPr>
        <w:pStyle w:val="BodyText"/>
        <w:tabs>
          <w:tab w:val="left" w:pos="831"/>
        </w:tabs>
        <w:ind w:left="471"/>
      </w:pPr>
      <w:r>
        <w:rPr>
          <w:rFonts w:ascii="Calibri"/>
          <w:i/>
        </w:rPr>
        <w:tab/>
      </w:r>
      <w:r>
        <w:t>All concelebrants reverence the</w:t>
      </w:r>
      <w:r>
        <w:rPr>
          <w:spacing w:val="-3"/>
        </w:rPr>
        <w:t xml:space="preserve"> </w:t>
      </w:r>
      <w:r>
        <w:t>altar.</w:t>
      </w:r>
    </w:p>
    <w:p w14:paraId="280DFFEA" w14:textId="77777777" w:rsidR="00D60AC0" w:rsidRDefault="00D60AC0">
      <w:pPr>
        <w:pStyle w:val="BodyText"/>
        <w:spacing w:before="4"/>
        <w:rPr>
          <w:sz w:val="23"/>
        </w:rPr>
      </w:pPr>
    </w:p>
    <w:p w14:paraId="3C1F8827" w14:textId="6940F94F" w:rsidR="00D60AC0" w:rsidRDefault="00C55503">
      <w:pPr>
        <w:pStyle w:val="BodyText"/>
        <w:spacing w:line="235" w:lineRule="auto"/>
        <w:ind w:left="831" w:right="108" w:hanging="360"/>
        <w:jc w:val="both"/>
      </w:pPr>
      <w:r>
        <w:rPr>
          <w:rFonts w:ascii="Calibri"/>
          <w:i/>
        </w:rPr>
        <w:t xml:space="preserve"> </w:t>
      </w:r>
      <w:r>
        <w:t>The bishop imposes incense before the procession moves and incenses the altar after he reverences it. Music should accompany the complete incensation of the altar until the Bishop reaches the chair.</w:t>
      </w:r>
    </w:p>
    <w:p w14:paraId="20B71956" w14:textId="77777777" w:rsidR="00D60AC0" w:rsidRDefault="00D60AC0">
      <w:pPr>
        <w:pStyle w:val="BodyText"/>
        <w:spacing w:before="2"/>
      </w:pPr>
    </w:p>
    <w:p w14:paraId="2B53B190" w14:textId="7CA94800" w:rsidR="00D60AC0" w:rsidRDefault="00C55503">
      <w:pPr>
        <w:pStyle w:val="BodyText"/>
        <w:spacing w:line="237" w:lineRule="auto"/>
        <w:ind w:left="831" w:right="108" w:hanging="360"/>
        <w:jc w:val="both"/>
      </w:pPr>
      <w:r>
        <w:rPr>
          <w:rFonts w:ascii="Calibri"/>
          <w:i/>
        </w:rPr>
        <w:t xml:space="preserve"> </w:t>
      </w:r>
      <w:r>
        <w:t xml:space="preserve">The </w:t>
      </w:r>
      <w:r>
        <w:rPr>
          <w:i/>
        </w:rPr>
        <w:t>Entrance Chant</w:t>
      </w:r>
      <w:r>
        <w:t>, sung by all, should accompany the procession and introduce the congregation to the Sacrament of Confirmation or the liturgical season. It is not necessary for all the hymns at this celebration to be strictly associated with the Holy Spirit. In fact during Advent, Christmas, Lent and Easter the hymn choice should reflect the season.</w:t>
      </w:r>
    </w:p>
    <w:p w14:paraId="44CFB96E" w14:textId="77777777" w:rsidR="00D60AC0" w:rsidRDefault="00D60AC0">
      <w:pPr>
        <w:pStyle w:val="BodyText"/>
        <w:spacing w:before="8"/>
        <w:rPr>
          <w:sz w:val="23"/>
        </w:rPr>
      </w:pPr>
    </w:p>
    <w:p w14:paraId="70097BD0" w14:textId="77777777" w:rsidR="00D60AC0" w:rsidRDefault="00C55503">
      <w:pPr>
        <w:ind w:left="831"/>
        <w:rPr>
          <w:sz w:val="24"/>
        </w:rPr>
      </w:pPr>
      <w:r>
        <w:rPr>
          <w:sz w:val="24"/>
        </w:rPr>
        <w:t xml:space="preserve">The </w:t>
      </w:r>
      <w:r>
        <w:rPr>
          <w:i/>
          <w:sz w:val="24"/>
        </w:rPr>
        <w:t>Entrance Chant</w:t>
      </w:r>
      <w:r>
        <w:rPr>
          <w:sz w:val="24"/>
        </w:rPr>
        <w:t>:</w:t>
      </w:r>
    </w:p>
    <w:p w14:paraId="36DFC603" w14:textId="77777777" w:rsidR="00D60AC0" w:rsidRDefault="00F00ED8">
      <w:pPr>
        <w:pStyle w:val="BodyText"/>
        <w:spacing w:before="9"/>
        <w:rPr>
          <w:sz w:val="19"/>
        </w:rPr>
      </w:pPr>
      <w:r>
        <w:pict w14:anchorId="1A9D0CF9">
          <v:shape id="_x0000_s1034" style="position:absolute;margin-left:103.55pt;margin-top:13.6pt;width:6in;height:.1pt;z-index:-251623424;mso-wrap-distance-left:0;mso-wrap-distance-right:0;mso-position-horizontal-relative:page" coordorigin="2071,272" coordsize="8640,0" path="m2071,272r8640,e" filled="f" strokeweight=".48pt">
            <v:path arrowok="t"/>
            <w10:wrap type="topAndBottom" anchorx="page"/>
          </v:shape>
        </w:pict>
      </w:r>
    </w:p>
    <w:p w14:paraId="41BC26D9" w14:textId="77777777" w:rsidR="00D60AC0" w:rsidRDefault="00D60AC0">
      <w:pPr>
        <w:pStyle w:val="BodyText"/>
        <w:rPr>
          <w:sz w:val="14"/>
        </w:rPr>
      </w:pPr>
    </w:p>
    <w:p w14:paraId="6A2B30CA" w14:textId="053C3552" w:rsidR="00D60AC0" w:rsidRDefault="00C55503">
      <w:pPr>
        <w:spacing w:before="91" w:line="235" w:lineRule="auto"/>
        <w:ind w:left="831" w:right="104" w:hanging="360"/>
        <w:jc w:val="both"/>
        <w:rPr>
          <w:sz w:val="24"/>
        </w:rPr>
      </w:pPr>
      <w:r>
        <w:rPr>
          <w:rFonts w:ascii="Calibri"/>
          <w:i/>
          <w:sz w:val="24"/>
        </w:rPr>
        <w:t xml:space="preserve"> </w:t>
      </w:r>
      <w:r>
        <w:rPr>
          <w:sz w:val="24"/>
        </w:rPr>
        <w:t xml:space="preserve">The </w:t>
      </w:r>
      <w:r>
        <w:rPr>
          <w:i/>
          <w:sz w:val="24"/>
        </w:rPr>
        <w:t xml:space="preserve">Rite of Blessing and Sprinkling Holy Water </w:t>
      </w:r>
      <w:r>
        <w:rPr>
          <w:sz w:val="24"/>
        </w:rPr>
        <w:t>is reserved to Sundays and is appropriate when Confirmation takes place within Sunday Mass. The accompanying song should reflect the mystery of Baptism in</w:t>
      </w:r>
      <w:r>
        <w:rPr>
          <w:spacing w:val="-3"/>
          <w:sz w:val="24"/>
        </w:rPr>
        <w:t xml:space="preserve"> </w:t>
      </w:r>
      <w:r>
        <w:rPr>
          <w:sz w:val="24"/>
        </w:rPr>
        <w:t>Christ.</w:t>
      </w:r>
    </w:p>
    <w:p w14:paraId="15FBAD0C" w14:textId="77777777" w:rsidR="00D60AC0" w:rsidRDefault="00D60AC0">
      <w:pPr>
        <w:pStyle w:val="BodyText"/>
        <w:spacing w:before="1"/>
        <w:rPr>
          <w:sz w:val="16"/>
        </w:rPr>
      </w:pPr>
    </w:p>
    <w:p w14:paraId="732A5BE8" w14:textId="77777777" w:rsidR="00D60AC0" w:rsidRDefault="00C55503">
      <w:pPr>
        <w:tabs>
          <w:tab w:val="left" w:pos="5849"/>
          <w:tab w:val="left" w:pos="7481"/>
          <w:tab w:val="left" w:pos="7781"/>
          <w:tab w:val="left" w:pos="9403"/>
        </w:tabs>
        <w:spacing w:before="90"/>
        <w:ind w:left="831"/>
        <w:rPr>
          <w:sz w:val="24"/>
        </w:rPr>
      </w:pPr>
      <w:r>
        <w:rPr>
          <w:sz w:val="24"/>
        </w:rPr>
        <w:t xml:space="preserve">The </w:t>
      </w:r>
      <w:r>
        <w:rPr>
          <w:i/>
          <w:sz w:val="24"/>
        </w:rPr>
        <w:t>Rite of Blessing and Sprinkling</w:t>
      </w:r>
      <w:r>
        <w:rPr>
          <w:i/>
          <w:spacing w:val="-8"/>
          <w:sz w:val="24"/>
        </w:rPr>
        <w:t xml:space="preserve"> </w:t>
      </w:r>
      <w:r>
        <w:rPr>
          <w:i/>
          <w:sz w:val="24"/>
        </w:rPr>
        <w:t>Holy</w:t>
      </w:r>
      <w:r>
        <w:rPr>
          <w:i/>
          <w:spacing w:val="-1"/>
          <w:sz w:val="24"/>
        </w:rPr>
        <w:t xml:space="preserve"> </w:t>
      </w:r>
      <w:r>
        <w:rPr>
          <w:i/>
          <w:sz w:val="24"/>
        </w:rPr>
        <w:t>Water</w:t>
      </w:r>
      <w:r>
        <w:rPr>
          <w:sz w:val="24"/>
        </w:rPr>
        <w:t>:</w:t>
      </w:r>
      <w:r>
        <w:rPr>
          <w:sz w:val="24"/>
        </w:rPr>
        <w:tab/>
        <w:t>Yes</w:t>
      </w:r>
      <w:r>
        <w:rPr>
          <w:sz w:val="24"/>
          <w:u w:val="single"/>
        </w:rPr>
        <w:t xml:space="preserve"> </w:t>
      </w:r>
      <w:r>
        <w:rPr>
          <w:sz w:val="24"/>
          <w:u w:val="single"/>
        </w:rPr>
        <w:tab/>
      </w:r>
      <w:r>
        <w:rPr>
          <w:sz w:val="24"/>
        </w:rPr>
        <w:tab/>
        <w:t xml:space="preserve">No: </w:t>
      </w:r>
      <w:r>
        <w:rPr>
          <w:sz w:val="24"/>
          <w:u w:val="single"/>
        </w:rPr>
        <w:t xml:space="preserve"> </w:t>
      </w:r>
      <w:r>
        <w:rPr>
          <w:sz w:val="24"/>
          <w:u w:val="single"/>
        </w:rPr>
        <w:tab/>
      </w:r>
    </w:p>
    <w:p w14:paraId="3B14B61D" w14:textId="77777777" w:rsidR="00D60AC0" w:rsidRDefault="00D60AC0">
      <w:pPr>
        <w:pStyle w:val="BodyText"/>
        <w:spacing w:before="2"/>
        <w:rPr>
          <w:sz w:val="16"/>
        </w:rPr>
      </w:pPr>
    </w:p>
    <w:p w14:paraId="249B407E" w14:textId="77777777" w:rsidR="00D60AC0" w:rsidRDefault="00C55503">
      <w:pPr>
        <w:pStyle w:val="BodyText"/>
        <w:spacing w:before="90"/>
        <w:ind w:left="831"/>
      </w:pPr>
      <w:r>
        <w:t>If yes, the accompanying song:</w:t>
      </w:r>
    </w:p>
    <w:p w14:paraId="7305DFF6" w14:textId="77777777" w:rsidR="00D60AC0" w:rsidRDefault="00F00ED8">
      <w:pPr>
        <w:pStyle w:val="BodyText"/>
        <w:spacing w:before="9"/>
        <w:rPr>
          <w:sz w:val="19"/>
        </w:rPr>
      </w:pPr>
      <w:r>
        <w:pict w14:anchorId="160766C1">
          <v:shape id="_x0000_s1033" style="position:absolute;margin-left:103.55pt;margin-top:13.6pt;width:6in;height:.1pt;z-index:-251622400;mso-wrap-distance-left:0;mso-wrap-distance-right:0;mso-position-horizontal-relative:page" coordorigin="2071,272" coordsize="8640,0" path="m2071,272r8640,e" filled="f" strokeweight=".48pt">
            <v:path arrowok="t"/>
            <w10:wrap type="topAndBottom" anchorx="page"/>
          </v:shape>
        </w:pict>
      </w:r>
    </w:p>
    <w:p w14:paraId="436DD76E" w14:textId="77777777" w:rsidR="00D60AC0" w:rsidRDefault="00D60AC0">
      <w:pPr>
        <w:pStyle w:val="BodyText"/>
        <w:rPr>
          <w:sz w:val="14"/>
        </w:rPr>
      </w:pPr>
    </w:p>
    <w:p w14:paraId="67EE6290" w14:textId="71D62E14" w:rsidR="00D60AC0" w:rsidRDefault="00C55503">
      <w:pPr>
        <w:tabs>
          <w:tab w:val="left" w:pos="831"/>
        </w:tabs>
        <w:spacing w:before="86"/>
        <w:ind w:left="471"/>
        <w:rPr>
          <w:i/>
          <w:sz w:val="24"/>
        </w:rPr>
      </w:pPr>
      <w:r>
        <w:rPr>
          <w:rFonts w:ascii="Calibri"/>
          <w:i/>
          <w:sz w:val="24"/>
        </w:rPr>
        <w:tab/>
      </w:r>
      <w:r>
        <w:rPr>
          <w:i/>
          <w:sz w:val="24"/>
        </w:rPr>
        <w:t>Act of Penitence and</w:t>
      </w:r>
      <w:r>
        <w:rPr>
          <w:i/>
          <w:spacing w:val="-2"/>
          <w:sz w:val="24"/>
        </w:rPr>
        <w:t xml:space="preserve"> </w:t>
      </w:r>
      <w:r>
        <w:rPr>
          <w:i/>
          <w:sz w:val="24"/>
        </w:rPr>
        <w:t>Kyrie</w:t>
      </w:r>
    </w:p>
    <w:p w14:paraId="3F4812B7" w14:textId="77777777" w:rsidR="00D60AC0" w:rsidRDefault="00D60AC0">
      <w:pPr>
        <w:pStyle w:val="BodyText"/>
        <w:spacing w:before="1"/>
        <w:rPr>
          <w:i/>
          <w:sz w:val="15"/>
        </w:rPr>
      </w:pPr>
    </w:p>
    <w:p w14:paraId="4B02DF9B" w14:textId="77777777" w:rsidR="00D60AC0" w:rsidRDefault="00C55503">
      <w:pPr>
        <w:pStyle w:val="BodyText"/>
        <w:tabs>
          <w:tab w:val="left" w:pos="3864"/>
          <w:tab w:val="left" w:pos="4431"/>
          <w:tab w:val="left" w:pos="6696"/>
          <w:tab w:val="left" w:pos="8926"/>
        </w:tabs>
        <w:spacing w:before="90"/>
        <w:ind w:left="831"/>
      </w:pPr>
      <w:r>
        <w:t>Form</w:t>
      </w:r>
      <w:r>
        <w:rPr>
          <w:spacing w:val="-2"/>
        </w:rPr>
        <w:t xml:space="preserve"> </w:t>
      </w:r>
      <w:r>
        <w:t>A</w:t>
      </w:r>
      <w:r>
        <w:rPr>
          <w:spacing w:val="-2"/>
        </w:rPr>
        <w:t xml:space="preserve"> </w:t>
      </w:r>
      <w:r>
        <w:t>(Confiteor)</w:t>
      </w:r>
      <w:r>
        <w:rPr>
          <w:u w:val="single"/>
        </w:rPr>
        <w:t xml:space="preserve"> </w:t>
      </w:r>
      <w:r>
        <w:rPr>
          <w:u w:val="single"/>
        </w:rPr>
        <w:tab/>
      </w:r>
      <w:r>
        <w:tab/>
        <w:t>Kyrie:</w:t>
      </w:r>
      <w:r>
        <w:rPr>
          <w:spacing w:val="-1"/>
        </w:rPr>
        <w:t xml:space="preserve"> </w:t>
      </w:r>
      <w:r>
        <w:t>sung</w:t>
      </w:r>
      <w:r>
        <w:rPr>
          <w:u w:val="single"/>
        </w:rPr>
        <w:t xml:space="preserve"> </w:t>
      </w:r>
      <w:r>
        <w:rPr>
          <w:u w:val="single"/>
        </w:rPr>
        <w:tab/>
      </w:r>
      <w:r>
        <w:t>or</w:t>
      </w:r>
      <w:r>
        <w:rPr>
          <w:spacing w:val="-5"/>
        </w:rPr>
        <w:t xml:space="preserve"> </w:t>
      </w:r>
      <w:r>
        <w:t xml:space="preserve">recited </w:t>
      </w:r>
      <w:r>
        <w:rPr>
          <w:u w:val="single"/>
        </w:rPr>
        <w:t xml:space="preserve"> </w:t>
      </w:r>
      <w:r>
        <w:rPr>
          <w:u w:val="single"/>
        </w:rPr>
        <w:tab/>
      </w:r>
    </w:p>
    <w:p w14:paraId="48491114" w14:textId="77777777" w:rsidR="00D60AC0" w:rsidRDefault="00D60AC0">
      <w:pPr>
        <w:pStyle w:val="BodyText"/>
        <w:spacing w:before="2"/>
        <w:rPr>
          <w:sz w:val="16"/>
        </w:rPr>
      </w:pPr>
    </w:p>
    <w:p w14:paraId="362108F4" w14:textId="77777777" w:rsidR="00D60AC0" w:rsidRDefault="00C55503">
      <w:pPr>
        <w:pStyle w:val="BodyText"/>
        <w:tabs>
          <w:tab w:val="left" w:pos="2751"/>
          <w:tab w:val="left" w:pos="3831"/>
          <w:tab w:val="left" w:pos="4431"/>
          <w:tab w:val="left" w:pos="6696"/>
          <w:tab w:val="left" w:pos="8928"/>
        </w:tabs>
        <w:spacing w:before="90"/>
        <w:ind w:left="831"/>
      </w:pPr>
      <w:r>
        <w:t>Form</w:t>
      </w:r>
      <w:r>
        <w:rPr>
          <w:spacing w:val="-2"/>
        </w:rPr>
        <w:t xml:space="preserve"> </w:t>
      </w:r>
      <w:r>
        <w:t>B</w:t>
      </w:r>
      <w:r>
        <w:tab/>
      </w:r>
      <w:r>
        <w:rPr>
          <w:u w:val="single"/>
        </w:rPr>
        <w:t xml:space="preserve"> </w:t>
      </w:r>
      <w:r>
        <w:rPr>
          <w:u w:val="single"/>
        </w:rPr>
        <w:tab/>
      </w:r>
      <w:r>
        <w:tab/>
        <w:t>Kyrie:</w:t>
      </w:r>
      <w:r>
        <w:rPr>
          <w:spacing w:val="-1"/>
        </w:rPr>
        <w:t xml:space="preserve"> </w:t>
      </w:r>
      <w:r>
        <w:t>sung</w:t>
      </w:r>
      <w:r>
        <w:rPr>
          <w:u w:val="single"/>
        </w:rPr>
        <w:t xml:space="preserve"> </w:t>
      </w:r>
      <w:r>
        <w:rPr>
          <w:u w:val="single"/>
        </w:rPr>
        <w:tab/>
      </w:r>
      <w:r>
        <w:t>or</w:t>
      </w:r>
      <w:r>
        <w:rPr>
          <w:spacing w:val="-3"/>
        </w:rPr>
        <w:t xml:space="preserve"> </w:t>
      </w:r>
      <w:r>
        <w:t xml:space="preserve">recited </w:t>
      </w:r>
      <w:r>
        <w:rPr>
          <w:u w:val="single"/>
        </w:rPr>
        <w:t xml:space="preserve"> </w:t>
      </w:r>
      <w:r>
        <w:rPr>
          <w:u w:val="single"/>
        </w:rPr>
        <w:tab/>
      </w:r>
    </w:p>
    <w:p w14:paraId="2C614691" w14:textId="77777777" w:rsidR="00D60AC0" w:rsidRDefault="00D60AC0">
      <w:pPr>
        <w:pStyle w:val="BodyText"/>
        <w:spacing w:before="2"/>
        <w:rPr>
          <w:sz w:val="16"/>
        </w:rPr>
      </w:pPr>
    </w:p>
    <w:p w14:paraId="2ADCFEEB" w14:textId="77777777" w:rsidR="00D60AC0" w:rsidRDefault="00C55503">
      <w:pPr>
        <w:pStyle w:val="BodyText"/>
        <w:tabs>
          <w:tab w:val="left" w:pos="5151"/>
          <w:tab w:val="left" w:pos="6744"/>
          <w:tab w:val="left" w:pos="8976"/>
        </w:tabs>
        <w:spacing w:before="90"/>
        <w:ind w:left="831"/>
      </w:pPr>
      <w:r>
        <w:t>Form</w:t>
      </w:r>
      <w:r>
        <w:rPr>
          <w:spacing w:val="-1"/>
        </w:rPr>
        <w:t xml:space="preserve"> </w:t>
      </w:r>
      <w:r>
        <w:t>C:</w:t>
      </w:r>
      <w:r>
        <w:tab/>
        <w:t>sung</w:t>
      </w:r>
      <w:r>
        <w:rPr>
          <w:u w:val="single"/>
        </w:rPr>
        <w:t xml:space="preserve"> </w:t>
      </w:r>
      <w:r>
        <w:rPr>
          <w:u w:val="single"/>
        </w:rPr>
        <w:tab/>
      </w:r>
      <w:r>
        <w:t>or</w:t>
      </w:r>
      <w:r>
        <w:rPr>
          <w:spacing w:val="-3"/>
        </w:rPr>
        <w:t xml:space="preserve"> </w:t>
      </w:r>
      <w:r>
        <w:t xml:space="preserve">recited </w:t>
      </w:r>
      <w:r>
        <w:rPr>
          <w:u w:val="single"/>
        </w:rPr>
        <w:t xml:space="preserve"> </w:t>
      </w:r>
      <w:r>
        <w:rPr>
          <w:u w:val="single"/>
        </w:rPr>
        <w:tab/>
      </w:r>
    </w:p>
    <w:p w14:paraId="7B2C59D4" w14:textId="77777777" w:rsidR="00D60AC0" w:rsidRDefault="00C55503">
      <w:pPr>
        <w:pStyle w:val="BodyText"/>
        <w:tabs>
          <w:tab w:val="left" w:pos="5151"/>
          <w:tab w:val="left" w:pos="6857"/>
          <w:tab w:val="left" w:pos="9017"/>
        </w:tabs>
        <w:ind w:left="831"/>
      </w:pPr>
      <w:r>
        <w:t>Option 1</w:t>
      </w:r>
      <w:r>
        <w:rPr>
          <w:spacing w:val="-1"/>
        </w:rPr>
        <w:t xml:space="preserve"> </w:t>
      </w:r>
      <w:r>
        <w:t>through</w:t>
      </w:r>
      <w:r>
        <w:rPr>
          <w:spacing w:val="-1"/>
        </w:rPr>
        <w:t xml:space="preserve"> </w:t>
      </w:r>
      <w:r>
        <w:t>8</w:t>
      </w:r>
      <w:r>
        <w:tab/>
        <w:t>option</w:t>
      </w:r>
      <w:r>
        <w:rPr>
          <w:spacing w:val="-1"/>
        </w:rPr>
        <w:t xml:space="preserve"> </w:t>
      </w:r>
      <w:r>
        <w:t>number</w:t>
      </w:r>
      <w:r>
        <w:tab/>
      </w:r>
      <w:r>
        <w:rPr>
          <w:u w:val="single"/>
        </w:rPr>
        <w:t xml:space="preserve"> </w:t>
      </w:r>
      <w:r>
        <w:rPr>
          <w:u w:val="single"/>
        </w:rPr>
        <w:tab/>
      </w:r>
    </w:p>
    <w:p w14:paraId="6F7F1FC3" w14:textId="77777777" w:rsidR="00D60AC0" w:rsidRDefault="00D60AC0">
      <w:pPr>
        <w:sectPr w:rsidR="00D60AC0">
          <w:pgSz w:w="12240" w:h="15840"/>
          <w:pgMar w:top="1500" w:right="1240" w:bottom="1700" w:left="1240" w:header="0" w:footer="1519" w:gutter="0"/>
          <w:cols w:space="720"/>
        </w:sectPr>
      </w:pPr>
    </w:p>
    <w:p w14:paraId="7AF25E84" w14:textId="77777777" w:rsidR="00D60AC0" w:rsidRDefault="00D60AC0">
      <w:pPr>
        <w:pStyle w:val="BodyText"/>
        <w:rPr>
          <w:sz w:val="20"/>
        </w:rPr>
      </w:pPr>
    </w:p>
    <w:p w14:paraId="3F20F6B3" w14:textId="77777777" w:rsidR="00D60AC0" w:rsidRDefault="00D60AC0">
      <w:pPr>
        <w:pStyle w:val="BodyText"/>
        <w:spacing w:before="3" w:after="1"/>
        <w:rPr>
          <w:sz w:val="17"/>
        </w:rPr>
      </w:pPr>
    </w:p>
    <w:tbl>
      <w:tblPr>
        <w:tblW w:w="0" w:type="auto"/>
        <w:tblInd w:w="788" w:type="dxa"/>
        <w:tblLayout w:type="fixed"/>
        <w:tblCellMar>
          <w:left w:w="0" w:type="dxa"/>
          <w:right w:w="0" w:type="dxa"/>
        </w:tblCellMar>
        <w:tblLook w:val="01E0" w:firstRow="1" w:lastRow="1" w:firstColumn="1" w:lastColumn="1" w:noHBand="0" w:noVBand="0"/>
      </w:tblPr>
      <w:tblGrid>
        <w:gridCol w:w="3646"/>
        <w:gridCol w:w="1913"/>
        <w:gridCol w:w="2461"/>
      </w:tblGrid>
      <w:tr w:rsidR="00D60AC0" w14:paraId="79F50D9E" w14:textId="77777777">
        <w:trPr>
          <w:trHeight w:val="270"/>
        </w:trPr>
        <w:tc>
          <w:tcPr>
            <w:tcW w:w="3646" w:type="dxa"/>
          </w:tcPr>
          <w:p w14:paraId="6EA4F788" w14:textId="77777777" w:rsidR="00D60AC0" w:rsidRDefault="00C55503">
            <w:pPr>
              <w:pStyle w:val="TableParagraph"/>
              <w:ind w:left="50"/>
              <w:rPr>
                <w:sz w:val="24"/>
              </w:rPr>
            </w:pPr>
            <w:r>
              <w:rPr>
                <w:sz w:val="24"/>
              </w:rPr>
              <w:t>Kyrie or Form C, if sung, by:</w:t>
            </w:r>
          </w:p>
        </w:tc>
        <w:tc>
          <w:tcPr>
            <w:tcW w:w="1913" w:type="dxa"/>
          </w:tcPr>
          <w:p w14:paraId="49B919B0" w14:textId="77777777" w:rsidR="00D60AC0" w:rsidRDefault="00C55503">
            <w:pPr>
              <w:pStyle w:val="TableParagraph"/>
              <w:ind w:left="783"/>
              <w:rPr>
                <w:sz w:val="24"/>
              </w:rPr>
            </w:pPr>
            <w:r>
              <w:rPr>
                <w:sz w:val="24"/>
              </w:rPr>
              <w:t>deacon</w:t>
            </w:r>
          </w:p>
        </w:tc>
        <w:tc>
          <w:tcPr>
            <w:tcW w:w="2461" w:type="dxa"/>
          </w:tcPr>
          <w:p w14:paraId="5D1B4363" w14:textId="77777777" w:rsidR="00D60AC0" w:rsidRDefault="00C55503">
            <w:pPr>
              <w:pStyle w:val="TableParagraph"/>
              <w:tabs>
                <w:tab w:val="left" w:pos="2159"/>
              </w:tabs>
              <w:ind w:right="49"/>
              <w:jc w:val="right"/>
              <w:rPr>
                <w:sz w:val="24"/>
              </w:rPr>
            </w:pPr>
            <w:r>
              <w:rPr>
                <w:sz w:val="24"/>
                <w:u w:val="single"/>
              </w:rPr>
              <w:t xml:space="preserve"> </w:t>
            </w:r>
            <w:r>
              <w:rPr>
                <w:sz w:val="24"/>
                <w:u w:val="single"/>
              </w:rPr>
              <w:tab/>
            </w:r>
          </w:p>
        </w:tc>
      </w:tr>
      <w:tr w:rsidR="00D60AC0" w14:paraId="214EB759" w14:textId="77777777">
        <w:trPr>
          <w:trHeight w:val="275"/>
        </w:trPr>
        <w:tc>
          <w:tcPr>
            <w:tcW w:w="3646" w:type="dxa"/>
          </w:tcPr>
          <w:p w14:paraId="491872BD" w14:textId="77777777" w:rsidR="00D60AC0" w:rsidRDefault="00D60AC0">
            <w:pPr>
              <w:pStyle w:val="TableParagraph"/>
              <w:spacing w:line="240" w:lineRule="auto"/>
              <w:rPr>
                <w:sz w:val="20"/>
              </w:rPr>
            </w:pPr>
          </w:p>
        </w:tc>
        <w:tc>
          <w:tcPr>
            <w:tcW w:w="1913" w:type="dxa"/>
          </w:tcPr>
          <w:p w14:paraId="49F69EBE" w14:textId="77777777" w:rsidR="00D60AC0" w:rsidRDefault="00C55503">
            <w:pPr>
              <w:pStyle w:val="TableParagraph"/>
              <w:spacing w:line="256" w:lineRule="exact"/>
              <w:ind w:left="784"/>
              <w:rPr>
                <w:sz w:val="24"/>
              </w:rPr>
            </w:pPr>
            <w:r>
              <w:rPr>
                <w:sz w:val="24"/>
              </w:rPr>
              <w:t>cantor</w:t>
            </w:r>
          </w:p>
        </w:tc>
        <w:tc>
          <w:tcPr>
            <w:tcW w:w="2461" w:type="dxa"/>
          </w:tcPr>
          <w:p w14:paraId="1534AFF3" w14:textId="77777777" w:rsidR="00D60AC0" w:rsidRDefault="00C55503">
            <w:pPr>
              <w:pStyle w:val="TableParagraph"/>
              <w:tabs>
                <w:tab w:val="left" w:pos="2159"/>
              </w:tabs>
              <w:spacing w:line="256" w:lineRule="exact"/>
              <w:ind w:right="49"/>
              <w:jc w:val="right"/>
              <w:rPr>
                <w:sz w:val="24"/>
              </w:rPr>
            </w:pPr>
            <w:r>
              <w:rPr>
                <w:sz w:val="24"/>
                <w:u w:val="single"/>
              </w:rPr>
              <w:t xml:space="preserve"> </w:t>
            </w:r>
            <w:r>
              <w:rPr>
                <w:sz w:val="24"/>
                <w:u w:val="single"/>
              </w:rPr>
              <w:tab/>
            </w:r>
          </w:p>
        </w:tc>
      </w:tr>
      <w:tr w:rsidR="00D60AC0" w14:paraId="529A4BBC" w14:textId="77777777">
        <w:trPr>
          <w:trHeight w:val="270"/>
        </w:trPr>
        <w:tc>
          <w:tcPr>
            <w:tcW w:w="3646" w:type="dxa"/>
          </w:tcPr>
          <w:p w14:paraId="63DCA267" w14:textId="77777777" w:rsidR="00D60AC0" w:rsidRDefault="00D60AC0">
            <w:pPr>
              <w:pStyle w:val="TableParagraph"/>
              <w:spacing w:line="240" w:lineRule="auto"/>
              <w:rPr>
                <w:sz w:val="20"/>
              </w:rPr>
            </w:pPr>
          </w:p>
        </w:tc>
        <w:tc>
          <w:tcPr>
            <w:tcW w:w="1913" w:type="dxa"/>
          </w:tcPr>
          <w:p w14:paraId="224F37CA" w14:textId="77777777" w:rsidR="00D60AC0" w:rsidRDefault="00C55503">
            <w:pPr>
              <w:pStyle w:val="TableParagraph"/>
              <w:ind w:left="784"/>
              <w:rPr>
                <w:sz w:val="24"/>
              </w:rPr>
            </w:pPr>
            <w:r>
              <w:rPr>
                <w:sz w:val="24"/>
              </w:rPr>
              <w:t>celebrant</w:t>
            </w:r>
          </w:p>
        </w:tc>
        <w:tc>
          <w:tcPr>
            <w:tcW w:w="2461" w:type="dxa"/>
          </w:tcPr>
          <w:p w14:paraId="541C0936" w14:textId="77777777" w:rsidR="00D60AC0" w:rsidRDefault="00C55503">
            <w:pPr>
              <w:pStyle w:val="TableParagraph"/>
              <w:tabs>
                <w:tab w:val="left" w:pos="2159"/>
              </w:tabs>
              <w:ind w:right="49"/>
              <w:jc w:val="right"/>
              <w:rPr>
                <w:sz w:val="24"/>
              </w:rPr>
            </w:pPr>
            <w:r>
              <w:rPr>
                <w:sz w:val="24"/>
                <w:u w:val="single"/>
              </w:rPr>
              <w:t xml:space="preserve"> </w:t>
            </w:r>
            <w:r>
              <w:rPr>
                <w:sz w:val="24"/>
                <w:u w:val="single"/>
              </w:rPr>
              <w:tab/>
            </w:r>
          </w:p>
        </w:tc>
      </w:tr>
    </w:tbl>
    <w:p w14:paraId="04585373" w14:textId="77777777" w:rsidR="00D60AC0" w:rsidRDefault="00D60AC0">
      <w:pPr>
        <w:pStyle w:val="BodyText"/>
        <w:spacing w:before="7"/>
        <w:rPr>
          <w:sz w:val="16"/>
        </w:rPr>
      </w:pPr>
    </w:p>
    <w:p w14:paraId="4B8628AF" w14:textId="40B2A44F" w:rsidR="00D60AC0" w:rsidRDefault="00C55503">
      <w:pPr>
        <w:tabs>
          <w:tab w:val="left" w:pos="831"/>
        </w:tabs>
        <w:spacing w:before="87" w:line="237" w:lineRule="auto"/>
        <w:ind w:left="831" w:right="105" w:hanging="360"/>
        <w:rPr>
          <w:i/>
          <w:sz w:val="24"/>
        </w:rPr>
      </w:pPr>
      <w:r>
        <w:rPr>
          <w:rFonts w:ascii="Calibri"/>
          <w:i/>
          <w:sz w:val="24"/>
        </w:rPr>
        <w:tab/>
      </w:r>
      <w:r>
        <w:rPr>
          <w:sz w:val="24"/>
        </w:rPr>
        <w:t xml:space="preserve">The </w:t>
      </w:r>
      <w:r>
        <w:rPr>
          <w:i/>
          <w:sz w:val="24"/>
        </w:rPr>
        <w:t xml:space="preserve">Gloria </w:t>
      </w:r>
      <w:r>
        <w:rPr>
          <w:sz w:val="24"/>
        </w:rPr>
        <w:t xml:space="preserve">is always sung with a ritual Mass, </w:t>
      </w:r>
      <w:r>
        <w:rPr>
          <w:i/>
          <w:sz w:val="24"/>
        </w:rPr>
        <w:t xml:space="preserve">For the Conferral of Confirmation </w:t>
      </w:r>
      <w:r>
        <w:rPr>
          <w:sz w:val="24"/>
        </w:rPr>
        <w:t xml:space="preserve">- even during Advent and Lent. When another Mass is celebrated other than </w:t>
      </w:r>
      <w:r>
        <w:rPr>
          <w:i/>
          <w:sz w:val="24"/>
        </w:rPr>
        <w:t>For the Conferral of Confirmation</w:t>
      </w:r>
      <w:r>
        <w:rPr>
          <w:sz w:val="24"/>
        </w:rPr>
        <w:t xml:space="preserve">, then the rubrics for the Mass indicate whether or not there is a </w:t>
      </w:r>
      <w:r>
        <w:rPr>
          <w:i/>
          <w:sz w:val="24"/>
        </w:rPr>
        <w:t>Gloria</w:t>
      </w:r>
      <w:r>
        <w:rPr>
          <w:sz w:val="24"/>
        </w:rPr>
        <w:t xml:space="preserve">. The text must be faithful to the translation in the </w:t>
      </w:r>
      <w:r>
        <w:rPr>
          <w:i/>
          <w:sz w:val="24"/>
        </w:rPr>
        <w:t>Roman</w:t>
      </w:r>
      <w:r>
        <w:rPr>
          <w:i/>
          <w:spacing w:val="-5"/>
          <w:sz w:val="24"/>
        </w:rPr>
        <w:t xml:space="preserve"> </w:t>
      </w:r>
      <w:r>
        <w:rPr>
          <w:i/>
          <w:sz w:val="24"/>
        </w:rPr>
        <w:t>Missal.</w:t>
      </w:r>
    </w:p>
    <w:p w14:paraId="74D3AD78" w14:textId="77777777" w:rsidR="00D60AC0" w:rsidRDefault="00D60AC0">
      <w:pPr>
        <w:pStyle w:val="BodyText"/>
        <w:spacing w:before="9"/>
        <w:rPr>
          <w:i/>
          <w:sz w:val="23"/>
        </w:rPr>
      </w:pPr>
    </w:p>
    <w:p w14:paraId="77B2C402" w14:textId="20564C09" w:rsidR="00D60AC0" w:rsidRDefault="00C55503">
      <w:pPr>
        <w:tabs>
          <w:tab w:val="left" w:pos="831"/>
          <w:tab w:val="left" w:pos="5271"/>
          <w:tab w:val="left" w:pos="9144"/>
        </w:tabs>
        <w:ind w:left="471"/>
        <w:rPr>
          <w:sz w:val="24"/>
        </w:rPr>
      </w:pPr>
      <w:r>
        <w:rPr>
          <w:rFonts w:ascii="Calibri"/>
          <w:i/>
          <w:sz w:val="24"/>
        </w:rPr>
        <w:tab/>
      </w:r>
      <w:r>
        <w:rPr>
          <w:sz w:val="24"/>
        </w:rPr>
        <w:t>Collect</w:t>
      </w:r>
      <w:r>
        <w:rPr>
          <w:sz w:val="24"/>
        </w:rPr>
        <w:tab/>
      </w:r>
      <w:r>
        <w:rPr>
          <w:i/>
          <w:sz w:val="24"/>
        </w:rPr>
        <w:t>Roman Missal</w:t>
      </w:r>
      <w:r>
        <w:rPr>
          <w:sz w:val="24"/>
        </w:rPr>
        <w:t>,</w:t>
      </w:r>
      <w:r>
        <w:rPr>
          <w:spacing w:val="-4"/>
          <w:sz w:val="24"/>
        </w:rPr>
        <w:t xml:space="preserve"> </w:t>
      </w:r>
      <w:r>
        <w:rPr>
          <w:sz w:val="24"/>
        </w:rPr>
        <w:t xml:space="preserve">page </w:t>
      </w:r>
      <w:r>
        <w:rPr>
          <w:spacing w:val="-1"/>
          <w:sz w:val="24"/>
        </w:rPr>
        <w:t xml:space="preserve"> </w:t>
      </w:r>
      <w:r>
        <w:rPr>
          <w:sz w:val="24"/>
          <w:u w:val="single"/>
        </w:rPr>
        <w:t xml:space="preserve"> </w:t>
      </w:r>
      <w:r>
        <w:rPr>
          <w:sz w:val="24"/>
          <w:u w:val="single"/>
        </w:rPr>
        <w:tab/>
      </w:r>
    </w:p>
    <w:p w14:paraId="201684D4" w14:textId="77777777" w:rsidR="00D60AC0" w:rsidRDefault="00D60AC0">
      <w:pPr>
        <w:pStyle w:val="BodyText"/>
        <w:rPr>
          <w:sz w:val="20"/>
        </w:rPr>
      </w:pPr>
    </w:p>
    <w:p w14:paraId="1AF2757C" w14:textId="77777777" w:rsidR="00D60AC0" w:rsidRDefault="00D60AC0">
      <w:pPr>
        <w:pStyle w:val="BodyText"/>
        <w:spacing w:before="1"/>
        <w:rPr>
          <w:sz w:val="19"/>
        </w:rPr>
      </w:pPr>
    </w:p>
    <w:p w14:paraId="6291DFED" w14:textId="77777777" w:rsidR="00D60AC0" w:rsidRDefault="00C55503">
      <w:pPr>
        <w:pStyle w:val="Heading3"/>
        <w:spacing w:line="275" w:lineRule="exact"/>
        <w:ind w:left="471"/>
      </w:pPr>
      <w:r>
        <w:t>LITURGY OF THE WORD</w:t>
      </w:r>
    </w:p>
    <w:p w14:paraId="114864B0" w14:textId="52A19C4A" w:rsidR="00D60AC0" w:rsidRDefault="00C55503">
      <w:pPr>
        <w:spacing w:before="1" w:line="237" w:lineRule="auto"/>
        <w:ind w:left="831" w:right="105" w:hanging="360"/>
        <w:jc w:val="both"/>
        <w:rPr>
          <w:sz w:val="24"/>
        </w:rPr>
      </w:pPr>
      <w:r>
        <w:rPr>
          <w:rFonts w:ascii="Calibri"/>
          <w:i/>
          <w:sz w:val="24"/>
        </w:rPr>
        <w:t xml:space="preserve"> </w:t>
      </w:r>
      <w:r>
        <w:rPr>
          <w:sz w:val="24"/>
        </w:rPr>
        <w:t xml:space="preserve">The </w:t>
      </w:r>
      <w:r>
        <w:rPr>
          <w:i/>
          <w:sz w:val="24"/>
        </w:rPr>
        <w:t xml:space="preserve">Lectionary for Mass </w:t>
      </w:r>
      <w:r>
        <w:rPr>
          <w:sz w:val="24"/>
        </w:rPr>
        <w:t xml:space="preserve">provides the scripture readings and the chants  between  the eadings for the celebration of the Sacrament of Confirmation. The </w:t>
      </w:r>
      <w:r>
        <w:rPr>
          <w:i/>
          <w:sz w:val="24"/>
        </w:rPr>
        <w:t xml:space="preserve">Responsorial Psalm  </w:t>
      </w:r>
      <w:r>
        <w:rPr>
          <w:sz w:val="24"/>
        </w:rPr>
        <w:t xml:space="preserve">and the </w:t>
      </w:r>
      <w:r>
        <w:rPr>
          <w:i/>
          <w:sz w:val="24"/>
        </w:rPr>
        <w:t xml:space="preserve">Acclamation before the Gospel </w:t>
      </w:r>
      <w:r>
        <w:rPr>
          <w:sz w:val="24"/>
        </w:rPr>
        <w:t xml:space="preserve">are to be sung. During the </w:t>
      </w:r>
      <w:r>
        <w:rPr>
          <w:i/>
          <w:sz w:val="24"/>
        </w:rPr>
        <w:t xml:space="preserve">Acclamation before the Gospel </w:t>
      </w:r>
      <w:r>
        <w:rPr>
          <w:sz w:val="24"/>
        </w:rPr>
        <w:t xml:space="preserve">there should be incense and candles to accompany the procession to the ambo with the </w:t>
      </w:r>
      <w:r>
        <w:rPr>
          <w:i/>
          <w:sz w:val="24"/>
        </w:rPr>
        <w:t>Book of Gospels</w:t>
      </w:r>
      <w:r>
        <w:rPr>
          <w:sz w:val="24"/>
        </w:rPr>
        <w:t xml:space="preserve">. Only the </w:t>
      </w:r>
      <w:r>
        <w:rPr>
          <w:i/>
          <w:sz w:val="24"/>
        </w:rPr>
        <w:t xml:space="preserve">Book of Gospels </w:t>
      </w:r>
      <w:r>
        <w:rPr>
          <w:sz w:val="24"/>
        </w:rPr>
        <w:t>is presented to the Bishop to be venerated and not</w:t>
      </w:r>
      <w:r>
        <w:rPr>
          <w:spacing w:val="-1"/>
          <w:sz w:val="24"/>
        </w:rPr>
        <w:t xml:space="preserve"> </w:t>
      </w:r>
      <w:r>
        <w:rPr>
          <w:sz w:val="24"/>
        </w:rPr>
        <w:t>the</w:t>
      </w:r>
    </w:p>
    <w:p w14:paraId="214B6265" w14:textId="77777777" w:rsidR="00D60AC0" w:rsidRDefault="00C55503">
      <w:pPr>
        <w:pStyle w:val="BodyText"/>
        <w:spacing w:before="2"/>
        <w:ind w:left="831" w:right="402"/>
        <w:jc w:val="both"/>
      </w:pPr>
      <w:r>
        <w:rPr>
          <w:i/>
        </w:rPr>
        <w:t>Lectionary for Mass</w:t>
      </w:r>
      <w:r>
        <w:t>. A reflective silence follows the First Reading, the Second Reading and the Homily.</w:t>
      </w:r>
    </w:p>
    <w:p w14:paraId="640A87D8" w14:textId="77777777" w:rsidR="00D60AC0" w:rsidRDefault="00D60AC0">
      <w:pPr>
        <w:pStyle w:val="BodyText"/>
      </w:pPr>
    </w:p>
    <w:p w14:paraId="030A4A6E" w14:textId="77777777" w:rsidR="00D60AC0" w:rsidRDefault="00C55503">
      <w:pPr>
        <w:pStyle w:val="BodyText"/>
        <w:ind w:left="831" w:right="107"/>
        <w:jc w:val="both"/>
      </w:pPr>
      <w:r>
        <w:t xml:space="preserve">The ritual Mass, </w:t>
      </w:r>
      <w:r>
        <w:rPr>
          <w:i/>
        </w:rPr>
        <w:t xml:space="preserve">For the Conferral of Confirmation </w:t>
      </w:r>
      <w:r>
        <w:t>may be used on all days except the Sundays of Advent, Lent and Easter, the octave days of Easter and all Solemnities, Ash Wednesday and the days of Holy Week. On these days and their anticipated celebrations, the proper Mass of the day is used from the Roman Missal.</w:t>
      </w:r>
    </w:p>
    <w:p w14:paraId="3CD61316" w14:textId="77777777" w:rsidR="00D60AC0" w:rsidRDefault="00D60AC0">
      <w:pPr>
        <w:pStyle w:val="BodyText"/>
      </w:pPr>
    </w:p>
    <w:p w14:paraId="7BA70483" w14:textId="77777777" w:rsidR="00D60AC0" w:rsidRDefault="00C55503">
      <w:pPr>
        <w:pStyle w:val="BodyText"/>
        <w:ind w:left="831" w:right="104"/>
        <w:jc w:val="both"/>
      </w:pPr>
      <w:r>
        <w:t xml:space="preserve">The proper readings for Sunday must be used for the Sundays of Advent, Lent and Easter Time, including anticipated celebrations. The proper readings must be used on all the days of the Octave of Easter and all Solemnities, including anticipated celebrations. On all other days, including feasts, the readings for Confirmation may be used as found in Volume IV of the </w:t>
      </w:r>
      <w:r>
        <w:rPr>
          <w:i/>
        </w:rPr>
        <w:t>Lectionary for</w:t>
      </w:r>
      <w:r>
        <w:rPr>
          <w:i/>
          <w:spacing w:val="-4"/>
        </w:rPr>
        <w:t xml:space="preserve"> </w:t>
      </w:r>
      <w:r>
        <w:rPr>
          <w:i/>
        </w:rPr>
        <w:t>Mass</w:t>
      </w:r>
      <w:r>
        <w:t>.</w:t>
      </w:r>
    </w:p>
    <w:p w14:paraId="51651E68" w14:textId="77777777" w:rsidR="00D60AC0" w:rsidRDefault="00D60AC0">
      <w:pPr>
        <w:pStyle w:val="BodyText"/>
      </w:pPr>
    </w:p>
    <w:p w14:paraId="2F4C6FB2" w14:textId="77777777" w:rsidR="00D60AC0" w:rsidRDefault="00C55503">
      <w:pPr>
        <w:ind w:left="831" w:right="106" w:firstLine="60"/>
        <w:jc w:val="both"/>
        <w:rPr>
          <w:sz w:val="24"/>
        </w:rPr>
      </w:pPr>
      <w:r>
        <w:rPr>
          <w:sz w:val="24"/>
        </w:rPr>
        <w:t xml:space="preserve">The text for the </w:t>
      </w:r>
      <w:r>
        <w:rPr>
          <w:i/>
          <w:sz w:val="24"/>
        </w:rPr>
        <w:t xml:space="preserve">Responsorial Psalm </w:t>
      </w:r>
      <w:r>
        <w:rPr>
          <w:sz w:val="24"/>
        </w:rPr>
        <w:t xml:space="preserve">must be the given biblical text in the </w:t>
      </w:r>
      <w:r>
        <w:rPr>
          <w:i/>
          <w:sz w:val="24"/>
        </w:rPr>
        <w:t>Lectionary for Mass</w:t>
      </w:r>
      <w:r>
        <w:rPr>
          <w:sz w:val="24"/>
        </w:rPr>
        <w:t xml:space="preserve">. Paraphrased texts and hymns may never substitute for the sung Word of God. The Acclamation before the Gospel and verse comes from the choices provided in the </w:t>
      </w:r>
      <w:r>
        <w:rPr>
          <w:i/>
          <w:sz w:val="24"/>
        </w:rPr>
        <w:t>Lectionary for Mass</w:t>
      </w:r>
      <w:r>
        <w:rPr>
          <w:sz w:val="24"/>
        </w:rPr>
        <w:t>.</w:t>
      </w:r>
    </w:p>
    <w:p w14:paraId="2265D96E" w14:textId="77777777" w:rsidR="00D60AC0" w:rsidRDefault="00D60AC0">
      <w:pPr>
        <w:pStyle w:val="BodyText"/>
      </w:pPr>
    </w:p>
    <w:p w14:paraId="38531BAA" w14:textId="77777777" w:rsidR="00D60AC0" w:rsidRDefault="00C55503">
      <w:pPr>
        <w:spacing w:before="1"/>
        <w:ind w:left="831"/>
        <w:jc w:val="both"/>
        <w:rPr>
          <w:i/>
          <w:sz w:val="24"/>
        </w:rPr>
      </w:pPr>
      <w:r>
        <w:rPr>
          <w:sz w:val="24"/>
        </w:rPr>
        <w:t xml:space="preserve">Indicate the readings chosen with their corresponding number in the </w:t>
      </w:r>
      <w:r>
        <w:rPr>
          <w:i/>
          <w:sz w:val="24"/>
        </w:rPr>
        <w:t>Lectionary for Mass.</w:t>
      </w:r>
    </w:p>
    <w:p w14:paraId="67592644" w14:textId="77777777" w:rsidR="00D60AC0" w:rsidRDefault="00D60AC0">
      <w:pPr>
        <w:pStyle w:val="BodyText"/>
        <w:spacing w:before="11"/>
        <w:rPr>
          <w:i/>
          <w:sz w:val="23"/>
        </w:rPr>
      </w:pPr>
    </w:p>
    <w:p w14:paraId="621DF2EA" w14:textId="77777777" w:rsidR="00D60AC0" w:rsidRDefault="00C55503">
      <w:pPr>
        <w:pStyle w:val="BodyText"/>
        <w:tabs>
          <w:tab w:val="left" w:pos="3711"/>
          <w:tab w:val="left" w:pos="8844"/>
        </w:tabs>
        <w:ind w:left="831"/>
        <w:jc w:val="both"/>
      </w:pPr>
      <w:r>
        <w:t>First</w:t>
      </w:r>
      <w:r>
        <w:rPr>
          <w:spacing w:val="-2"/>
        </w:rPr>
        <w:t xml:space="preserve"> </w:t>
      </w:r>
      <w:r>
        <w:t>Reading</w:t>
      </w:r>
      <w:r>
        <w:tab/>
        <w:t>Scripture</w:t>
      </w:r>
      <w:r>
        <w:rPr>
          <w:spacing w:val="-5"/>
        </w:rPr>
        <w:t xml:space="preserve"> </w:t>
      </w:r>
      <w:r>
        <w:t xml:space="preserve">Citation     </w:t>
      </w:r>
      <w:r>
        <w:rPr>
          <w:u w:val="single"/>
        </w:rPr>
        <w:t xml:space="preserve"> </w:t>
      </w:r>
      <w:r>
        <w:rPr>
          <w:u w:val="single"/>
        </w:rPr>
        <w:tab/>
      </w:r>
    </w:p>
    <w:p w14:paraId="31FCF0A5" w14:textId="77777777" w:rsidR="00D60AC0" w:rsidRDefault="00D60AC0">
      <w:pPr>
        <w:pStyle w:val="BodyText"/>
        <w:spacing w:before="2"/>
        <w:rPr>
          <w:sz w:val="16"/>
        </w:rPr>
      </w:pPr>
    </w:p>
    <w:p w14:paraId="4FA8CA86" w14:textId="77777777" w:rsidR="00D60AC0" w:rsidRDefault="00C55503">
      <w:pPr>
        <w:tabs>
          <w:tab w:val="left" w:pos="8957"/>
        </w:tabs>
        <w:spacing w:before="90"/>
        <w:ind w:left="3711"/>
        <w:rPr>
          <w:sz w:val="24"/>
        </w:rPr>
      </w:pPr>
      <w:r>
        <w:rPr>
          <w:i/>
          <w:sz w:val="24"/>
        </w:rPr>
        <w:t>Lectionary</w:t>
      </w:r>
      <w:r>
        <w:rPr>
          <w:i/>
          <w:spacing w:val="-5"/>
          <w:sz w:val="24"/>
        </w:rPr>
        <w:t xml:space="preserve"> </w:t>
      </w:r>
      <w:r>
        <w:rPr>
          <w:sz w:val="24"/>
        </w:rPr>
        <w:t xml:space="preserve">Number </w:t>
      </w:r>
      <w:r>
        <w:rPr>
          <w:spacing w:val="-1"/>
          <w:sz w:val="24"/>
        </w:rPr>
        <w:t xml:space="preserve"> </w:t>
      </w:r>
      <w:r>
        <w:rPr>
          <w:sz w:val="24"/>
          <w:u w:val="single"/>
        </w:rPr>
        <w:t xml:space="preserve"> </w:t>
      </w:r>
      <w:r>
        <w:rPr>
          <w:sz w:val="24"/>
          <w:u w:val="single"/>
        </w:rPr>
        <w:tab/>
      </w:r>
    </w:p>
    <w:p w14:paraId="196E55B1" w14:textId="77777777" w:rsidR="00D60AC0" w:rsidRDefault="00D60AC0">
      <w:pPr>
        <w:rPr>
          <w:sz w:val="24"/>
        </w:rPr>
        <w:sectPr w:rsidR="00D60AC0">
          <w:pgSz w:w="12240" w:h="15840"/>
          <w:pgMar w:top="1500" w:right="1240" w:bottom="1700" w:left="1240" w:header="0" w:footer="1519" w:gutter="0"/>
          <w:cols w:space="720"/>
        </w:sectPr>
      </w:pPr>
    </w:p>
    <w:p w14:paraId="38DA2711" w14:textId="77777777" w:rsidR="00D60AC0" w:rsidRDefault="00D60AC0">
      <w:pPr>
        <w:pStyle w:val="BodyText"/>
        <w:rPr>
          <w:sz w:val="20"/>
        </w:rPr>
      </w:pPr>
    </w:p>
    <w:p w14:paraId="241980C2" w14:textId="77777777" w:rsidR="00D60AC0" w:rsidRDefault="00D60AC0">
      <w:pPr>
        <w:pStyle w:val="BodyText"/>
        <w:rPr>
          <w:sz w:val="20"/>
        </w:rPr>
      </w:pPr>
    </w:p>
    <w:p w14:paraId="016D5431" w14:textId="77777777" w:rsidR="00D60AC0" w:rsidRDefault="00D60AC0">
      <w:pPr>
        <w:pStyle w:val="BodyText"/>
        <w:rPr>
          <w:sz w:val="20"/>
        </w:rPr>
      </w:pPr>
    </w:p>
    <w:p w14:paraId="5A439ABD" w14:textId="77777777" w:rsidR="00D60AC0" w:rsidRDefault="00D60AC0">
      <w:pPr>
        <w:pStyle w:val="BodyText"/>
        <w:spacing w:before="7"/>
        <w:rPr>
          <w:sz w:val="16"/>
        </w:rPr>
      </w:pPr>
    </w:p>
    <w:p w14:paraId="6E9434AD" w14:textId="77777777" w:rsidR="00D60AC0" w:rsidRDefault="00C55503">
      <w:pPr>
        <w:pStyle w:val="BodyText"/>
        <w:tabs>
          <w:tab w:val="left" w:pos="3711"/>
          <w:tab w:val="left" w:pos="5724"/>
          <w:tab w:val="left" w:pos="8844"/>
        </w:tabs>
        <w:spacing w:before="90"/>
        <w:ind w:left="831"/>
      </w:pPr>
      <w:r>
        <w:t>Responsorial</w:t>
      </w:r>
      <w:r>
        <w:rPr>
          <w:spacing w:val="-2"/>
        </w:rPr>
        <w:t xml:space="preserve"> </w:t>
      </w:r>
      <w:r>
        <w:t>Psalm</w:t>
      </w:r>
      <w:r>
        <w:tab/>
        <w:t>Scripture</w:t>
      </w:r>
      <w:r>
        <w:rPr>
          <w:spacing w:val="-5"/>
        </w:rPr>
        <w:t xml:space="preserve"> </w:t>
      </w:r>
      <w:r>
        <w:t>Citation</w:t>
      </w:r>
      <w:r>
        <w:tab/>
      </w:r>
      <w:r>
        <w:rPr>
          <w:u w:val="single"/>
        </w:rPr>
        <w:t xml:space="preserve"> </w:t>
      </w:r>
      <w:r>
        <w:rPr>
          <w:u w:val="single"/>
        </w:rPr>
        <w:tab/>
      </w:r>
    </w:p>
    <w:p w14:paraId="46B5CB5B" w14:textId="77777777" w:rsidR="00D60AC0" w:rsidRDefault="00D60AC0">
      <w:pPr>
        <w:pStyle w:val="BodyText"/>
        <w:spacing w:before="2"/>
        <w:rPr>
          <w:sz w:val="16"/>
        </w:rPr>
      </w:pPr>
    </w:p>
    <w:p w14:paraId="47473B4C" w14:textId="77777777" w:rsidR="00D60AC0" w:rsidRDefault="00C55503">
      <w:pPr>
        <w:tabs>
          <w:tab w:val="left" w:pos="8957"/>
        </w:tabs>
        <w:spacing w:before="90"/>
        <w:ind w:left="3711"/>
        <w:rPr>
          <w:sz w:val="24"/>
        </w:rPr>
      </w:pPr>
      <w:r>
        <w:rPr>
          <w:i/>
          <w:sz w:val="24"/>
        </w:rPr>
        <w:t>Lectionary</w:t>
      </w:r>
      <w:r>
        <w:rPr>
          <w:i/>
          <w:spacing w:val="-5"/>
          <w:sz w:val="24"/>
        </w:rPr>
        <w:t xml:space="preserve"> </w:t>
      </w:r>
      <w:r>
        <w:rPr>
          <w:sz w:val="24"/>
        </w:rPr>
        <w:t xml:space="preserve">Number </w:t>
      </w:r>
      <w:r>
        <w:rPr>
          <w:spacing w:val="-1"/>
          <w:sz w:val="24"/>
        </w:rPr>
        <w:t xml:space="preserve"> </w:t>
      </w:r>
      <w:r>
        <w:rPr>
          <w:sz w:val="24"/>
          <w:u w:val="single"/>
        </w:rPr>
        <w:t xml:space="preserve"> </w:t>
      </w:r>
      <w:r>
        <w:rPr>
          <w:sz w:val="24"/>
          <w:u w:val="single"/>
        </w:rPr>
        <w:tab/>
      </w:r>
    </w:p>
    <w:p w14:paraId="12BAB944" w14:textId="77777777" w:rsidR="00D60AC0" w:rsidRDefault="00D60AC0">
      <w:pPr>
        <w:pStyle w:val="BodyText"/>
        <w:rPr>
          <w:sz w:val="20"/>
        </w:rPr>
      </w:pPr>
    </w:p>
    <w:p w14:paraId="20621356" w14:textId="77777777" w:rsidR="00D60AC0" w:rsidRDefault="00D60AC0">
      <w:pPr>
        <w:pStyle w:val="BodyText"/>
        <w:spacing w:before="2"/>
        <w:rPr>
          <w:sz w:val="20"/>
        </w:rPr>
      </w:pPr>
    </w:p>
    <w:p w14:paraId="6D8C9578" w14:textId="77777777" w:rsidR="00D60AC0" w:rsidRDefault="00C55503">
      <w:pPr>
        <w:pStyle w:val="BodyText"/>
        <w:tabs>
          <w:tab w:val="left" w:pos="3711"/>
          <w:tab w:val="left" w:pos="5724"/>
          <w:tab w:val="left" w:pos="8964"/>
        </w:tabs>
        <w:spacing w:before="90"/>
        <w:ind w:left="831"/>
      </w:pPr>
      <w:r>
        <w:t>Second</w:t>
      </w:r>
      <w:r>
        <w:rPr>
          <w:spacing w:val="-2"/>
        </w:rPr>
        <w:t xml:space="preserve"> </w:t>
      </w:r>
      <w:r>
        <w:t>Reading</w:t>
      </w:r>
      <w:r>
        <w:tab/>
        <w:t>Scripture</w:t>
      </w:r>
      <w:r>
        <w:rPr>
          <w:spacing w:val="-5"/>
        </w:rPr>
        <w:t xml:space="preserve"> </w:t>
      </w:r>
      <w:r>
        <w:t>Citation</w:t>
      </w:r>
      <w:r>
        <w:tab/>
      </w:r>
      <w:r>
        <w:rPr>
          <w:u w:val="single"/>
        </w:rPr>
        <w:t xml:space="preserve"> </w:t>
      </w:r>
      <w:r>
        <w:rPr>
          <w:u w:val="single"/>
        </w:rPr>
        <w:tab/>
      </w:r>
    </w:p>
    <w:p w14:paraId="454F0485" w14:textId="77777777" w:rsidR="00D60AC0" w:rsidRDefault="00D60AC0">
      <w:pPr>
        <w:pStyle w:val="BodyText"/>
        <w:spacing w:before="2"/>
        <w:rPr>
          <w:sz w:val="16"/>
        </w:rPr>
      </w:pPr>
    </w:p>
    <w:p w14:paraId="036D39C3" w14:textId="77777777" w:rsidR="00D60AC0" w:rsidRDefault="00C55503">
      <w:pPr>
        <w:tabs>
          <w:tab w:val="left" w:pos="9017"/>
        </w:tabs>
        <w:spacing w:before="90"/>
        <w:ind w:left="3771"/>
        <w:rPr>
          <w:sz w:val="24"/>
        </w:rPr>
      </w:pPr>
      <w:r>
        <w:rPr>
          <w:i/>
          <w:sz w:val="24"/>
        </w:rPr>
        <w:t>Lectionary</w:t>
      </w:r>
      <w:r>
        <w:rPr>
          <w:i/>
          <w:spacing w:val="-5"/>
          <w:sz w:val="24"/>
        </w:rPr>
        <w:t xml:space="preserve"> </w:t>
      </w:r>
      <w:r>
        <w:rPr>
          <w:sz w:val="24"/>
        </w:rPr>
        <w:t xml:space="preserve">Number </w:t>
      </w:r>
      <w:r>
        <w:rPr>
          <w:spacing w:val="1"/>
          <w:sz w:val="24"/>
        </w:rPr>
        <w:t xml:space="preserve"> </w:t>
      </w:r>
      <w:r>
        <w:rPr>
          <w:sz w:val="24"/>
          <w:u w:val="single"/>
        </w:rPr>
        <w:t xml:space="preserve"> </w:t>
      </w:r>
      <w:r>
        <w:rPr>
          <w:sz w:val="24"/>
          <w:u w:val="single"/>
        </w:rPr>
        <w:tab/>
      </w:r>
    </w:p>
    <w:p w14:paraId="104DA058" w14:textId="77777777" w:rsidR="00D60AC0" w:rsidRDefault="00D60AC0">
      <w:pPr>
        <w:pStyle w:val="BodyText"/>
        <w:rPr>
          <w:sz w:val="20"/>
        </w:rPr>
      </w:pPr>
    </w:p>
    <w:p w14:paraId="0D0D13C8" w14:textId="77777777" w:rsidR="00D60AC0" w:rsidRDefault="00D60AC0">
      <w:pPr>
        <w:pStyle w:val="BodyText"/>
        <w:spacing w:before="2"/>
        <w:rPr>
          <w:sz w:val="20"/>
        </w:rPr>
      </w:pPr>
    </w:p>
    <w:p w14:paraId="49BCA1E5" w14:textId="77777777" w:rsidR="00D60AC0" w:rsidRDefault="00C55503">
      <w:pPr>
        <w:pStyle w:val="BodyText"/>
        <w:spacing w:before="90"/>
        <w:ind w:left="471"/>
      </w:pPr>
      <w:r>
        <w:t>Acclamation before the Gospel</w:t>
      </w:r>
    </w:p>
    <w:p w14:paraId="649B978B" w14:textId="77777777" w:rsidR="00D60AC0" w:rsidRDefault="00C55503">
      <w:pPr>
        <w:tabs>
          <w:tab w:val="left" w:pos="9017"/>
        </w:tabs>
        <w:ind w:left="3831"/>
        <w:rPr>
          <w:sz w:val="24"/>
        </w:rPr>
      </w:pPr>
      <w:r>
        <w:rPr>
          <w:i/>
          <w:sz w:val="24"/>
        </w:rPr>
        <w:t>Lectionary</w:t>
      </w:r>
      <w:r>
        <w:rPr>
          <w:i/>
          <w:spacing w:val="-5"/>
          <w:sz w:val="24"/>
        </w:rPr>
        <w:t xml:space="preserve"> </w:t>
      </w:r>
      <w:r>
        <w:rPr>
          <w:sz w:val="24"/>
        </w:rPr>
        <w:t xml:space="preserve">Number  </w:t>
      </w:r>
      <w:r>
        <w:rPr>
          <w:spacing w:val="1"/>
          <w:sz w:val="24"/>
        </w:rPr>
        <w:t xml:space="preserve"> </w:t>
      </w:r>
      <w:r>
        <w:rPr>
          <w:sz w:val="24"/>
          <w:u w:val="single"/>
        </w:rPr>
        <w:t xml:space="preserve"> </w:t>
      </w:r>
      <w:r>
        <w:rPr>
          <w:sz w:val="24"/>
          <w:u w:val="single"/>
        </w:rPr>
        <w:tab/>
      </w:r>
    </w:p>
    <w:p w14:paraId="4011A908" w14:textId="77777777" w:rsidR="00D60AC0" w:rsidRDefault="00D60AC0">
      <w:pPr>
        <w:pStyle w:val="BodyText"/>
        <w:spacing w:before="2"/>
        <w:rPr>
          <w:sz w:val="16"/>
        </w:rPr>
      </w:pPr>
    </w:p>
    <w:p w14:paraId="008E6337" w14:textId="77777777" w:rsidR="00D60AC0" w:rsidRDefault="00C55503">
      <w:pPr>
        <w:pStyle w:val="BodyText"/>
        <w:tabs>
          <w:tab w:val="left" w:pos="3831"/>
          <w:tab w:val="left" w:pos="5964"/>
          <w:tab w:val="left" w:pos="9084"/>
        </w:tabs>
        <w:spacing w:before="90"/>
        <w:ind w:left="831"/>
      </w:pPr>
      <w:r>
        <w:t>Gospel</w:t>
      </w:r>
      <w:r>
        <w:tab/>
        <w:t>Scripture</w:t>
      </w:r>
      <w:r>
        <w:rPr>
          <w:spacing w:val="-5"/>
        </w:rPr>
        <w:t xml:space="preserve"> </w:t>
      </w:r>
      <w:r>
        <w:t>Citation</w:t>
      </w:r>
      <w:r>
        <w:tab/>
      </w:r>
      <w:r>
        <w:rPr>
          <w:u w:val="single"/>
        </w:rPr>
        <w:t xml:space="preserve"> </w:t>
      </w:r>
      <w:r>
        <w:rPr>
          <w:u w:val="single"/>
        </w:rPr>
        <w:tab/>
      </w:r>
    </w:p>
    <w:p w14:paraId="7180D725" w14:textId="77777777" w:rsidR="00D60AC0" w:rsidRDefault="00D60AC0">
      <w:pPr>
        <w:pStyle w:val="BodyText"/>
        <w:spacing w:before="2"/>
        <w:rPr>
          <w:sz w:val="16"/>
        </w:rPr>
      </w:pPr>
    </w:p>
    <w:p w14:paraId="76CAA00C" w14:textId="77777777" w:rsidR="00D60AC0" w:rsidRDefault="00C55503">
      <w:pPr>
        <w:tabs>
          <w:tab w:val="left" w:pos="5945"/>
          <w:tab w:val="left" w:pos="9065"/>
        </w:tabs>
        <w:spacing w:before="90"/>
        <w:ind w:left="3831"/>
        <w:rPr>
          <w:i/>
          <w:sz w:val="24"/>
        </w:rPr>
      </w:pPr>
      <w:r>
        <w:rPr>
          <w:i/>
          <w:sz w:val="24"/>
        </w:rPr>
        <w:t>Book of</w:t>
      </w:r>
      <w:r>
        <w:rPr>
          <w:i/>
          <w:spacing w:val="-4"/>
          <w:sz w:val="24"/>
        </w:rPr>
        <w:t xml:space="preserve"> </w:t>
      </w:r>
      <w:r>
        <w:rPr>
          <w:i/>
          <w:sz w:val="24"/>
        </w:rPr>
        <w:t>Gospels</w:t>
      </w:r>
      <w:r>
        <w:rPr>
          <w:i/>
          <w:sz w:val="24"/>
        </w:rPr>
        <w:tab/>
      </w:r>
      <w:r>
        <w:rPr>
          <w:i/>
          <w:sz w:val="24"/>
          <w:u w:val="single"/>
        </w:rPr>
        <w:t xml:space="preserve"> </w:t>
      </w:r>
      <w:r>
        <w:rPr>
          <w:i/>
          <w:sz w:val="24"/>
          <w:u w:val="single"/>
        </w:rPr>
        <w:tab/>
      </w:r>
    </w:p>
    <w:p w14:paraId="566AF09B" w14:textId="77777777" w:rsidR="00D60AC0" w:rsidRDefault="00D60AC0">
      <w:pPr>
        <w:pStyle w:val="BodyText"/>
        <w:rPr>
          <w:i/>
          <w:sz w:val="20"/>
        </w:rPr>
      </w:pPr>
    </w:p>
    <w:p w14:paraId="5F9D5B13" w14:textId="77777777" w:rsidR="00D60AC0" w:rsidRDefault="00D60AC0">
      <w:pPr>
        <w:pStyle w:val="BodyText"/>
        <w:spacing w:before="2"/>
        <w:rPr>
          <w:i/>
          <w:sz w:val="20"/>
        </w:rPr>
      </w:pPr>
    </w:p>
    <w:p w14:paraId="32BBCFE7" w14:textId="77777777" w:rsidR="00D60AC0" w:rsidRDefault="00C55503">
      <w:pPr>
        <w:pStyle w:val="Heading3"/>
        <w:ind w:left="111"/>
      </w:pPr>
      <w:r>
        <w:t>SACRAMENT OF CONFIRMATION</w:t>
      </w:r>
    </w:p>
    <w:p w14:paraId="6A23AF40" w14:textId="1CF5B693" w:rsidR="00D60AC0" w:rsidRDefault="00C55503">
      <w:pPr>
        <w:pStyle w:val="BodyText"/>
        <w:tabs>
          <w:tab w:val="left" w:pos="831"/>
        </w:tabs>
        <w:spacing w:before="5" w:line="235" w:lineRule="auto"/>
        <w:ind w:left="831" w:right="106" w:hanging="720"/>
        <w:jc w:val="both"/>
      </w:pPr>
      <w:r>
        <w:rPr>
          <w:rFonts w:ascii="Calibri"/>
          <w:i/>
        </w:rPr>
        <w:tab/>
      </w:r>
      <w:r>
        <w:t xml:space="preserve">The </w:t>
      </w:r>
      <w:r>
        <w:rPr>
          <w:i/>
        </w:rPr>
        <w:t xml:space="preserve">Presentation of the Candidates </w:t>
      </w:r>
      <w:r>
        <w:t>is made by the pastor. A form for this presentation is attached. The candidates stand as a group for this presentation for the Sacrament of Confirmation and the congregation remains seated. This is not an occasion for</w:t>
      </w:r>
      <w:r>
        <w:rPr>
          <w:spacing w:val="-12"/>
        </w:rPr>
        <w:t xml:space="preserve"> </w:t>
      </w:r>
      <w:r>
        <w:t>applause.</w:t>
      </w:r>
    </w:p>
    <w:p w14:paraId="76071E63" w14:textId="77777777" w:rsidR="00D60AC0" w:rsidRDefault="00D60AC0">
      <w:pPr>
        <w:pStyle w:val="BodyText"/>
        <w:spacing w:before="9"/>
        <w:rPr>
          <w:sz w:val="23"/>
        </w:rPr>
      </w:pPr>
    </w:p>
    <w:p w14:paraId="0A25AAA3" w14:textId="1969EA44" w:rsidR="00D60AC0" w:rsidRDefault="00C55503">
      <w:pPr>
        <w:tabs>
          <w:tab w:val="left" w:pos="831"/>
        </w:tabs>
        <w:spacing w:before="1"/>
        <w:ind w:left="111"/>
        <w:rPr>
          <w:sz w:val="24"/>
        </w:rPr>
      </w:pPr>
      <w:r>
        <w:rPr>
          <w:rFonts w:ascii="Calibri"/>
          <w:i/>
          <w:sz w:val="24"/>
        </w:rPr>
        <w:tab/>
      </w:r>
      <w:r>
        <w:rPr>
          <w:sz w:val="24"/>
        </w:rPr>
        <w:t xml:space="preserve">The </w:t>
      </w:r>
      <w:r>
        <w:rPr>
          <w:i/>
          <w:sz w:val="24"/>
        </w:rPr>
        <w:t xml:space="preserve">Homily </w:t>
      </w:r>
      <w:r>
        <w:rPr>
          <w:sz w:val="24"/>
        </w:rPr>
        <w:t xml:space="preserve">by the Bishop follows the </w:t>
      </w:r>
      <w:r>
        <w:rPr>
          <w:i/>
          <w:sz w:val="24"/>
        </w:rPr>
        <w:t>Presentation of the</w:t>
      </w:r>
      <w:r>
        <w:rPr>
          <w:i/>
          <w:spacing w:val="-8"/>
          <w:sz w:val="24"/>
        </w:rPr>
        <w:t xml:space="preserve"> </w:t>
      </w:r>
      <w:r>
        <w:rPr>
          <w:i/>
          <w:sz w:val="24"/>
        </w:rPr>
        <w:t>Candidates</w:t>
      </w:r>
      <w:r>
        <w:rPr>
          <w:sz w:val="24"/>
        </w:rPr>
        <w:t>.</w:t>
      </w:r>
    </w:p>
    <w:p w14:paraId="620FEDA1" w14:textId="77777777" w:rsidR="00D60AC0" w:rsidRDefault="00D60AC0">
      <w:pPr>
        <w:pStyle w:val="BodyText"/>
        <w:spacing w:before="1"/>
        <w:rPr>
          <w:sz w:val="23"/>
        </w:rPr>
      </w:pPr>
    </w:p>
    <w:p w14:paraId="181C1F18" w14:textId="0F4CE369" w:rsidR="00D60AC0" w:rsidRDefault="00C55503">
      <w:pPr>
        <w:pStyle w:val="BodyText"/>
        <w:tabs>
          <w:tab w:val="left" w:pos="831"/>
        </w:tabs>
        <w:spacing w:line="237" w:lineRule="auto"/>
        <w:ind w:left="831" w:right="103" w:hanging="720"/>
        <w:jc w:val="both"/>
      </w:pPr>
      <w:r>
        <w:rPr>
          <w:rFonts w:ascii="Calibri"/>
          <w:i/>
        </w:rPr>
        <w:tab/>
      </w:r>
      <w:r>
        <w:t xml:space="preserve">The </w:t>
      </w:r>
      <w:r>
        <w:rPr>
          <w:i/>
        </w:rPr>
        <w:t xml:space="preserve">Renewal of Baptismal Promises </w:t>
      </w:r>
      <w:r>
        <w:t xml:space="preserve">takes place in a dialogue between the Bishop and the candidates. The candidates alone stand ready to respond robustly, </w:t>
      </w:r>
      <w:r>
        <w:rPr>
          <w:i/>
        </w:rPr>
        <w:t xml:space="preserve">I do. </w:t>
      </w:r>
      <w:r>
        <w:t xml:space="preserve">On Sundays and Solemnities all stand and participate in the renewal of baptismal promises and the </w:t>
      </w:r>
      <w:r>
        <w:rPr>
          <w:i/>
        </w:rPr>
        <w:t xml:space="preserve">Profession of Faith </w:t>
      </w:r>
      <w:r>
        <w:t>is then</w:t>
      </w:r>
      <w:r>
        <w:rPr>
          <w:spacing w:val="-1"/>
        </w:rPr>
        <w:t xml:space="preserve"> </w:t>
      </w:r>
      <w:r>
        <w:t>omitted.</w:t>
      </w:r>
    </w:p>
    <w:p w14:paraId="09E19AE3" w14:textId="77777777" w:rsidR="00D60AC0" w:rsidRDefault="00D60AC0">
      <w:pPr>
        <w:pStyle w:val="BodyText"/>
        <w:spacing w:before="6"/>
      </w:pPr>
    </w:p>
    <w:p w14:paraId="21DC6C14" w14:textId="46399B9A" w:rsidR="00D60AC0" w:rsidRDefault="00C55503" w:rsidP="00C55503">
      <w:pPr>
        <w:tabs>
          <w:tab w:val="left" w:pos="831"/>
        </w:tabs>
        <w:spacing w:line="230" w:lineRule="auto"/>
        <w:ind w:left="831" w:right="108" w:hanging="720"/>
        <w:jc w:val="both"/>
      </w:pPr>
      <w:r>
        <w:rPr>
          <w:rFonts w:ascii="Calibri" w:hAnsi="Calibri"/>
          <w:i/>
          <w:sz w:val="24"/>
        </w:rPr>
        <w:tab/>
      </w:r>
      <w:r>
        <w:rPr>
          <w:sz w:val="24"/>
        </w:rPr>
        <w:t xml:space="preserve">For the </w:t>
      </w:r>
      <w:r>
        <w:rPr>
          <w:i/>
          <w:sz w:val="24"/>
        </w:rPr>
        <w:t xml:space="preserve">Laying on of Hands </w:t>
      </w:r>
      <w:r>
        <w:rPr>
          <w:sz w:val="24"/>
        </w:rPr>
        <w:t xml:space="preserve">— all stand – candidates, sponsors and congregation. After this,  </w:t>
      </w:r>
      <w:r>
        <w:t>all sit.</w:t>
      </w:r>
    </w:p>
    <w:p w14:paraId="202AF736" w14:textId="77777777" w:rsidR="00D60AC0" w:rsidRDefault="00D60AC0">
      <w:pPr>
        <w:pStyle w:val="BodyText"/>
        <w:spacing w:before="5"/>
      </w:pPr>
    </w:p>
    <w:p w14:paraId="2B5A9215" w14:textId="2B132A0E" w:rsidR="00D60AC0" w:rsidRDefault="00C55503">
      <w:pPr>
        <w:pStyle w:val="BodyText"/>
        <w:tabs>
          <w:tab w:val="left" w:pos="831"/>
        </w:tabs>
        <w:spacing w:line="235" w:lineRule="auto"/>
        <w:ind w:left="831" w:right="106" w:hanging="720"/>
        <w:jc w:val="both"/>
      </w:pPr>
      <w:r>
        <w:rPr>
          <w:rFonts w:ascii="Calibri"/>
          <w:i/>
        </w:rPr>
        <w:tab/>
      </w:r>
      <w:r>
        <w:t xml:space="preserve">For the </w:t>
      </w:r>
      <w:r>
        <w:rPr>
          <w:i/>
        </w:rPr>
        <w:t xml:space="preserve">Anointing with Chrism </w:t>
      </w:r>
      <w:r>
        <w:t>the deacon [or in his absence a concelebrant] brings the Sacred Chrism to the Bishop. The Bishop takes his place, standing in the center at the entrance to the sanctuary, for the Sacrament of</w:t>
      </w:r>
      <w:r>
        <w:rPr>
          <w:spacing w:val="-5"/>
        </w:rPr>
        <w:t xml:space="preserve"> </w:t>
      </w:r>
      <w:r>
        <w:t>Confirmation.</w:t>
      </w:r>
    </w:p>
    <w:p w14:paraId="4CA303B3" w14:textId="77777777" w:rsidR="00D60AC0" w:rsidRDefault="00D60AC0">
      <w:pPr>
        <w:pStyle w:val="BodyText"/>
        <w:spacing w:before="5"/>
      </w:pPr>
    </w:p>
    <w:p w14:paraId="24D1BC3A" w14:textId="19411D07" w:rsidR="00D60AC0" w:rsidRDefault="00C55503">
      <w:pPr>
        <w:pStyle w:val="BodyText"/>
        <w:tabs>
          <w:tab w:val="left" w:pos="831"/>
        </w:tabs>
        <w:spacing w:line="235" w:lineRule="auto"/>
        <w:ind w:left="831" w:right="106" w:hanging="720"/>
        <w:jc w:val="both"/>
      </w:pPr>
      <w:r>
        <w:rPr>
          <w:rFonts w:ascii="Calibri" w:hAnsi="Calibri"/>
          <w:i/>
        </w:rPr>
        <w:tab/>
      </w:r>
      <w:r>
        <w:t>The candidates come forward to the Bishop, two by two (side by side) with their sponsors and stand as near to the Bishop as possible. The sponsor stands behind the candidate with his/her right hand on the candidate’s shoulder and says only, “N. (The</w:t>
      </w:r>
      <w:r>
        <w:rPr>
          <w:spacing w:val="5"/>
        </w:rPr>
        <w:t xml:space="preserve"> </w:t>
      </w:r>
      <w:r>
        <w:t>Confirmation</w:t>
      </w:r>
    </w:p>
    <w:p w14:paraId="1D2EBA84" w14:textId="77777777" w:rsidR="00D60AC0" w:rsidRDefault="00D60AC0">
      <w:pPr>
        <w:spacing w:line="235" w:lineRule="auto"/>
        <w:jc w:val="both"/>
        <w:sectPr w:rsidR="00D60AC0">
          <w:pgSz w:w="12240" w:h="15840"/>
          <w:pgMar w:top="1500" w:right="1240" w:bottom="1700" w:left="1240" w:header="0" w:footer="1519" w:gutter="0"/>
          <w:cols w:space="720"/>
        </w:sectPr>
      </w:pPr>
    </w:p>
    <w:p w14:paraId="24B60B55" w14:textId="77777777" w:rsidR="00D60AC0" w:rsidRDefault="00D60AC0">
      <w:pPr>
        <w:pStyle w:val="BodyText"/>
        <w:spacing w:before="10"/>
        <w:rPr>
          <w:sz w:val="10"/>
        </w:rPr>
      </w:pPr>
    </w:p>
    <w:p w14:paraId="76DD8A40" w14:textId="77777777" w:rsidR="00D60AC0" w:rsidRDefault="00C55503">
      <w:pPr>
        <w:pStyle w:val="BodyText"/>
        <w:spacing w:before="90"/>
        <w:ind w:left="831" w:right="106"/>
        <w:jc w:val="both"/>
      </w:pPr>
      <w:r>
        <w:t xml:space="preserve">name)” without any additional words. The candidates should memorize in advance their responses to the Bishop for the Sacrament of Confirmation, ready to respond robustly, </w:t>
      </w:r>
      <w:r>
        <w:rPr>
          <w:i/>
        </w:rPr>
        <w:t>Amen</w:t>
      </w:r>
      <w:r>
        <w:t xml:space="preserve">, as well as, </w:t>
      </w:r>
      <w:r>
        <w:rPr>
          <w:i/>
        </w:rPr>
        <w:t>And with your spirit</w:t>
      </w:r>
      <w:r>
        <w:t>.</w:t>
      </w:r>
    </w:p>
    <w:p w14:paraId="2C0DB94E" w14:textId="77777777" w:rsidR="00D60AC0" w:rsidRDefault="00C55503">
      <w:pPr>
        <w:pStyle w:val="BodyText"/>
        <w:ind w:left="831" w:right="104"/>
        <w:jc w:val="both"/>
      </w:pPr>
      <w:r>
        <w:t>The candidate may use his or her baptismal name as a Confirmation Name or choose an additional name, typically a saint’s name but in all cases a name not foreign to Christian sentiment.</w:t>
      </w:r>
    </w:p>
    <w:p w14:paraId="258AA926" w14:textId="77777777" w:rsidR="00D60AC0" w:rsidRDefault="00D60AC0">
      <w:pPr>
        <w:pStyle w:val="BodyText"/>
      </w:pPr>
    </w:p>
    <w:p w14:paraId="5387D90A" w14:textId="77777777" w:rsidR="00D60AC0" w:rsidRDefault="00C55503">
      <w:pPr>
        <w:pStyle w:val="ListParagraph"/>
        <w:numPr>
          <w:ilvl w:val="0"/>
          <w:numId w:val="1"/>
        </w:numPr>
        <w:tabs>
          <w:tab w:val="left" w:pos="831"/>
          <w:tab w:val="left" w:pos="832"/>
        </w:tabs>
        <w:ind w:hanging="721"/>
        <w:rPr>
          <w:sz w:val="24"/>
        </w:rPr>
      </w:pPr>
      <w:r>
        <w:rPr>
          <w:sz w:val="24"/>
        </w:rPr>
        <w:t>Psalm or Hymn during the</w:t>
      </w:r>
      <w:r>
        <w:rPr>
          <w:spacing w:val="-3"/>
          <w:sz w:val="24"/>
        </w:rPr>
        <w:t xml:space="preserve"> </w:t>
      </w:r>
      <w:r>
        <w:rPr>
          <w:sz w:val="24"/>
        </w:rPr>
        <w:t>Anointing:</w:t>
      </w:r>
    </w:p>
    <w:p w14:paraId="1D9E445A" w14:textId="77777777" w:rsidR="00D60AC0" w:rsidRDefault="00C55503">
      <w:pPr>
        <w:pStyle w:val="BodyText"/>
        <w:ind w:left="831" w:right="105"/>
        <w:jc w:val="both"/>
      </w:pPr>
      <w:r>
        <w:t xml:space="preserve">During the anointing a suitable psalm or hymn associated with the action of the Holy Spirit in the Sacrament of Confirmation may be sung. This is not the occasion for asking the intercession of the saints with the Litany of the Saints. The volume of the music should not impede the Bishop and the candidate from hearing one another in the dialogue during the </w:t>
      </w:r>
      <w:r>
        <w:rPr>
          <w:i/>
        </w:rPr>
        <w:t>Order of Confirmation</w:t>
      </w:r>
      <w:r>
        <w:t>.</w:t>
      </w:r>
    </w:p>
    <w:p w14:paraId="5BB103DD" w14:textId="77777777" w:rsidR="00D60AC0" w:rsidRDefault="00D60AC0">
      <w:pPr>
        <w:pStyle w:val="BodyText"/>
      </w:pPr>
    </w:p>
    <w:p w14:paraId="30EE26F4" w14:textId="77777777" w:rsidR="00D60AC0" w:rsidRDefault="00C55503">
      <w:pPr>
        <w:pStyle w:val="ListParagraph"/>
        <w:numPr>
          <w:ilvl w:val="0"/>
          <w:numId w:val="1"/>
        </w:numPr>
        <w:tabs>
          <w:tab w:val="left" w:pos="831"/>
          <w:tab w:val="left" w:pos="832"/>
        </w:tabs>
        <w:ind w:right="106"/>
        <w:rPr>
          <w:sz w:val="24"/>
        </w:rPr>
      </w:pPr>
      <w:r>
        <w:rPr>
          <w:sz w:val="24"/>
        </w:rPr>
        <w:t>The Bishop washes his hands after the anointing. After the last candidate is confirmed, the Bishop is approached by the servers, with the ewer of water and the basin along with lemon, bread and a towel, ready for the washing of his hands. The Parish is to provide the ewer and basin since the Bishop will not be bringing his</w:t>
      </w:r>
      <w:r>
        <w:rPr>
          <w:spacing w:val="-3"/>
          <w:sz w:val="24"/>
        </w:rPr>
        <w:t xml:space="preserve"> </w:t>
      </w:r>
      <w:r>
        <w:rPr>
          <w:sz w:val="24"/>
        </w:rPr>
        <w:t>own.</w:t>
      </w:r>
    </w:p>
    <w:p w14:paraId="3B59272C" w14:textId="77777777" w:rsidR="00D60AC0" w:rsidRDefault="00D60AC0">
      <w:pPr>
        <w:pStyle w:val="BodyText"/>
        <w:spacing w:before="3"/>
      </w:pPr>
    </w:p>
    <w:p w14:paraId="6640963A" w14:textId="77777777" w:rsidR="00D60AC0" w:rsidRDefault="00C55503">
      <w:pPr>
        <w:pStyle w:val="BodyText"/>
        <w:tabs>
          <w:tab w:val="left" w:pos="831"/>
        </w:tabs>
        <w:spacing w:line="237" w:lineRule="auto"/>
        <w:ind w:left="831" w:right="104" w:hanging="720"/>
        <w:jc w:val="both"/>
      </w:pPr>
      <w:r>
        <w:rPr>
          <w:rFonts w:ascii="Calibri" w:hAnsi="Calibri"/>
          <w:i/>
        </w:rPr>
        <w:t>$</w:t>
      </w:r>
      <w:r>
        <w:rPr>
          <w:rFonts w:ascii="Calibri" w:hAnsi="Calibri"/>
          <w:i/>
        </w:rPr>
        <w:tab/>
      </w:r>
      <w:r>
        <w:t xml:space="preserve">The </w:t>
      </w:r>
      <w:r>
        <w:rPr>
          <w:i/>
        </w:rPr>
        <w:t xml:space="preserve">Universal Prayer </w:t>
      </w:r>
      <w:r>
        <w:t xml:space="preserve">follows the anointing with Sacred Chrism and is introduced and concluded by the Bishop. The deacon or lector reads or sings the petitions. The </w:t>
      </w:r>
      <w:r>
        <w:rPr>
          <w:i/>
        </w:rPr>
        <w:t xml:space="preserve">Order of Confirmation </w:t>
      </w:r>
      <w:r>
        <w:t xml:space="preserve">provides an example for the number–not to be exceeded–and content of the petitions. Others may be used following the pattern and number in the </w:t>
      </w:r>
      <w:r>
        <w:rPr>
          <w:i/>
        </w:rPr>
        <w:t>Order of Confirmation</w:t>
      </w:r>
      <w:r>
        <w:t xml:space="preserve">. A copy of the </w:t>
      </w:r>
      <w:r>
        <w:rPr>
          <w:i/>
        </w:rPr>
        <w:t xml:space="preserve">Universal Prayer </w:t>
      </w:r>
      <w:r>
        <w:t>should accompany this form when it is returned to the Bishop’s Office.</w:t>
      </w:r>
    </w:p>
    <w:p w14:paraId="56D027B4" w14:textId="77777777" w:rsidR="00D60AC0" w:rsidRDefault="00D60AC0">
      <w:pPr>
        <w:pStyle w:val="BodyText"/>
        <w:rPr>
          <w:sz w:val="26"/>
        </w:rPr>
      </w:pPr>
    </w:p>
    <w:p w14:paraId="0A900F2B" w14:textId="77777777" w:rsidR="00D60AC0" w:rsidRDefault="00D60AC0">
      <w:pPr>
        <w:pStyle w:val="BodyText"/>
        <w:spacing w:before="2"/>
        <w:rPr>
          <w:sz w:val="22"/>
        </w:rPr>
      </w:pPr>
    </w:p>
    <w:p w14:paraId="53A291E0" w14:textId="77777777" w:rsidR="00D60AC0" w:rsidRDefault="00C55503">
      <w:pPr>
        <w:pStyle w:val="Heading3"/>
        <w:spacing w:before="0" w:line="275" w:lineRule="exact"/>
        <w:ind w:left="111"/>
      </w:pPr>
      <w:r>
        <w:t>LITURGY OF THE EUCHARIST</w:t>
      </w:r>
    </w:p>
    <w:p w14:paraId="1EC3337E" w14:textId="72034306" w:rsidR="00D60AC0" w:rsidRDefault="00C55503">
      <w:pPr>
        <w:pStyle w:val="BodyText"/>
        <w:tabs>
          <w:tab w:val="left" w:pos="831"/>
        </w:tabs>
        <w:spacing w:before="8" w:line="230" w:lineRule="auto"/>
        <w:ind w:left="831" w:right="103" w:hanging="720"/>
        <w:jc w:val="both"/>
      </w:pPr>
      <w:r>
        <w:rPr>
          <w:rFonts w:ascii="Calibri"/>
          <w:i/>
        </w:rPr>
        <w:tab/>
      </w:r>
      <w:r>
        <w:t>Once the altar is prepared, sufficient hosts for the Communion of all and wine should be brought forward to the Bishop by the newly</w:t>
      </w:r>
      <w:r>
        <w:rPr>
          <w:spacing w:val="-3"/>
        </w:rPr>
        <w:t xml:space="preserve"> </w:t>
      </w:r>
      <w:r>
        <w:t>confirmed.</w:t>
      </w:r>
    </w:p>
    <w:p w14:paraId="419B1894" w14:textId="77777777" w:rsidR="00D60AC0" w:rsidRDefault="00D60AC0">
      <w:pPr>
        <w:pStyle w:val="BodyText"/>
        <w:spacing w:before="1"/>
      </w:pPr>
    </w:p>
    <w:p w14:paraId="760ABB41" w14:textId="022F20D7" w:rsidR="00D60AC0" w:rsidRDefault="00C55503">
      <w:pPr>
        <w:tabs>
          <w:tab w:val="left" w:pos="831"/>
        </w:tabs>
        <w:spacing w:before="1" w:line="287" w:lineRule="exact"/>
        <w:ind w:left="111"/>
        <w:rPr>
          <w:sz w:val="24"/>
        </w:rPr>
      </w:pPr>
      <w:r>
        <w:rPr>
          <w:rFonts w:ascii="Calibri"/>
          <w:i/>
          <w:sz w:val="24"/>
        </w:rPr>
        <w:tab/>
      </w:r>
      <w:r>
        <w:rPr>
          <w:sz w:val="24"/>
        </w:rPr>
        <w:t xml:space="preserve">A hymn or instrumental music accompanies the </w:t>
      </w:r>
      <w:r>
        <w:rPr>
          <w:i/>
          <w:sz w:val="24"/>
        </w:rPr>
        <w:t>Preparation of Altar and the</w:t>
      </w:r>
      <w:r>
        <w:rPr>
          <w:i/>
          <w:spacing w:val="-9"/>
          <w:sz w:val="24"/>
        </w:rPr>
        <w:t xml:space="preserve"> </w:t>
      </w:r>
      <w:r>
        <w:rPr>
          <w:i/>
          <w:sz w:val="24"/>
        </w:rPr>
        <w:t>Gifts</w:t>
      </w:r>
      <w:r>
        <w:rPr>
          <w:sz w:val="24"/>
        </w:rPr>
        <w:t>.</w:t>
      </w:r>
    </w:p>
    <w:p w14:paraId="14BEB67C" w14:textId="77777777" w:rsidR="00D60AC0" w:rsidRDefault="00C55503">
      <w:pPr>
        <w:spacing w:line="270" w:lineRule="exact"/>
        <w:ind w:left="831"/>
        <w:jc w:val="both"/>
        <w:rPr>
          <w:sz w:val="24"/>
        </w:rPr>
      </w:pPr>
      <w:r>
        <w:rPr>
          <w:sz w:val="24"/>
        </w:rPr>
        <w:t xml:space="preserve">Hymn or instrumental music during the </w:t>
      </w:r>
      <w:r>
        <w:rPr>
          <w:i/>
          <w:sz w:val="24"/>
        </w:rPr>
        <w:t>Preparation of the Altar and the Gifts</w:t>
      </w:r>
      <w:r>
        <w:rPr>
          <w:sz w:val="24"/>
        </w:rPr>
        <w:t>:</w:t>
      </w:r>
    </w:p>
    <w:p w14:paraId="736B6EE9" w14:textId="77777777" w:rsidR="00D60AC0" w:rsidRDefault="00F00ED8">
      <w:pPr>
        <w:pStyle w:val="BodyText"/>
        <w:spacing w:before="8"/>
        <w:rPr>
          <w:sz w:val="19"/>
        </w:rPr>
      </w:pPr>
      <w:r>
        <w:pict w14:anchorId="34FDB9BA">
          <v:shape id="_x0000_s1032" style="position:absolute;margin-left:103.55pt;margin-top:13.55pt;width:6in;height:.1pt;z-index:-251621376;mso-wrap-distance-left:0;mso-wrap-distance-right:0;mso-position-horizontal-relative:page" coordorigin="2071,271" coordsize="8640,0" path="m2071,271r8640,e" filled="f" strokeweight=".48pt">
            <v:path arrowok="t"/>
            <w10:wrap type="topAndBottom" anchorx="page"/>
          </v:shape>
        </w:pict>
      </w:r>
    </w:p>
    <w:p w14:paraId="7B8AE5DD" w14:textId="77777777" w:rsidR="00D60AC0" w:rsidRDefault="00D60AC0">
      <w:pPr>
        <w:pStyle w:val="BodyText"/>
        <w:spacing w:before="7"/>
        <w:rPr>
          <w:sz w:val="13"/>
        </w:rPr>
      </w:pPr>
    </w:p>
    <w:p w14:paraId="1AA14DFE" w14:textId="77777777" w:rsidR="00D60AC0" w:rsidRDefault="00C55503">
      <w:pPr>
        <w:pStyle w:val="BodyText"/>
        <w:spacing w:before="90"/>
        <w:ind w:left="831" w:right="106"/>
        <w:jc w:val="both"/>
      </w:pPr>
      <w:r>
        <w:t>The Bishop incenses the gifts and the altar. The deacon [or in his absence a concelebrant  or the thurifer] incenses the Bishop, the clergy and the congregation. Music should accompany the complete incensation including that of the</w:t>
      </w:r>
      <w:r>
        <w:rPr>
          <w:spacing w:val="-5"/>
        </w:rPr>
        <w:t xml:space="preserve"> </w:t>
      </w:r>
      <w:r>
        <w:t>congregation.</w:t>
      </w:r>
    </w:p>
    <w:p w14:paraId="3939C2BF" w14:textId="77777777" w:rsidR="00D60AC0" w:rsidRDefault="00D60AC0">
      <w:pPr>
        <w:pStyle w:val="BodyText"/>
      </w:pPr>
    </w:p>
    <w:p w14:paraId="77F0D913" w14:textId="650B7BB2" w:rsidR="00D60AC0" w:rsidRDefault="00C55503">
      <w:pPr>
        <w:tabs>
          <w:tab w:val="left" w:pos="831"/>
          <w:tab w:val="left" w:pos="5571"/>
          <w:tab w:val="left" w:pos="9444"/>
        </w:tabs>
        <w:spacing w:before="1"/>
        <w:ind w:left="111"/>
        <w:rPr>
          <w:sz w:val="24"/>
        </w:rPr>
      </w:pPr>
      <w:r>
        <w:rPr>
          <w:rFonts w:ascii="Calibri"/>
          <w:i/>
          <w:sz w:val="24"/>
        </w:rPr>
        <w:tab/>
      </w:r>
      <w:r>
        <w:rPr>
          <w:i/>
          <w:sz w:val="24"/>
        </w:rPr>
        <w:t>Prayer over</w:t>
      </w:r>
      <w:r>
        <w:rPr>
          <w:i/>
          <w:spacing w:val="-3"/>
          <w:sz w:val="24"/>
        </w:rPr>
        <w:t xml:space="preserve"> </w:t>
      </w:r>
      <w:r>
        <w:rPr>
          <w:i/>
          <w:sz w:val="24"/>
        </w:rPr>
        <w:t>the</w:t>
      </w:r>
      <w:r>
        <w:rPr>
          <w:i/>
          <w:spacing w:val="-2"/>
          <w:sz w:val="24"/>
        </w:rPr>
        <w:t xml:space="preserve"> </w:t>
      </w:r>
      <w:r>
        <w:rPr>
          <w:i/>
          <w:sz w:val="24"/>
        </w:rPr>
        <w:t>Offerings:</w:t>
      </w:r>
      <w:r>
        <w:rPr>
          <w:i/>
          <w:sz w:val="24"/>
        </w:rPr>
        <w:tab/>
        <w:t>Roman Missal</w:t>
      </w:r>
      <w:r>
        <w:rPr>
          <w:sz w:val="24"/>
        </w:rPr>
        <w:t>,</w:t>
      </w:r>
      <w:r>
        <w:rPr>
          <w:spacing w:val="-4"/>
          <w:sz w:val="24"/>
        </w:rPr>
        <w:t xml:space="preserve"> </w:t>
      </w:r>
      <w:r>
        <w:rPr>
          <w:sz w:val="24"/>
        </w:rPr>
        <w:t xml:space="preserve">page </w:t>
      </w:r>
      <w:r>
        <w:rPr>
          <w:spacing w:val="1"/>
          <w:sz w:val="24"/>
        </w:rPr>
        <w:t xml:space="preserve"> </w:t>
      </w:r>
      <w:r>
        <w:rPr>
          <w:sz w:val="24"/>
          <w:u w:val="single"/>
        </w:rPr>
        <w:t xml:space="preserve"> </w:t>
      </w:r>
      <w:r>
        <w:rPr>
          <w:sz w:val="24"/>
          <w:u w:val="single"/>
        </w:rPr>
        <w:tab/>
      </w:r>
    </w:p>
    <w:p w14:paraId="6DC496E0" w14:textId="77777777" w:rsidR="00D60AC0" w:rsidRDefault="00D60AC0">
      <w:pPr>
        <w:pStyle w:val="BodyText"/>
        <w:spacing w:before="5"/>
        <w:rPr>
          <w:sz w:val="15"/>
        </w:rPr>
      </w:pPr>
    </w:p>
    <w:p w14:paraId="29DCFBA6" w14:textId="04954039" w:rsidR="00D60AC0" w:rsidRDefault="00C55503">
      <w:pPr>
        <w:tabs>
          <w:tab w:val="left" w:pos="831"/>
          <w:tab w:val="left" w:pos="5571"/>
          <w:tab w:val="left" w:pos="9444"/>
        </w:tabs>
        <w:spacing w:before="86"/>
        <w:ind w:left="111"/>
        <w:rPr>
          <w:sz w:val="24"/>
        </w:rPr>
      </w:pPr>
      <w:r>
        <w:rPr>
          <w:rFonts w:ascii="Calibri"/>
          <w:i/>
          <w:sz w:val="24"/>
        </w:rPr>
        <w:tab/>
      </w:r>
      <w:r>
        <w:rPr>
          <w:i/>
          <w:sz w:val="24"/>
        </w:rPr>
        <w:t>Preface:</w:t>
      </w:r>
      <w:r>
        <w:rPr>
          <w:i/>
          <w:sz w:val="24"/>
        </w:rPr>
        <w:tab/>
        <w:t>Roman Missal</w:t>
      </w:r>
      <w:r>
        <w:rPr>
          <w:sz w:val="24"/>
        </w:rPr>
        <w:t>,</w:t>
      </w:r>
      <w:r>
        <w:rPr>
          <w:spacing w:val="-4"/>
          <w:sz w:val="24"/>
        </w:rPr>
        <w:t xml:space="preserve"> </w:t>
      </w:r>
      <w:r>
        <w:rPr>
          <w:sz w:val="24"/>
        </w:rPr>
        <w:t xml:space="preserve">page </w:t>
      </w:r>
      <w:r>
        <w:rPr>
          <w:spacing w:val="1"/>
          <w:sz w:val="24"/>
        </w:rPr>
        <w:t xml:space="preserve"> </w:t>
      </w:r>
      <w:r>
        <w:rPr>
          <w:sz w:val="24"/>
          <w:u w:val="single"/>
        </w:rPr>
        <w:t xml:space="preserve"> </w:t>
      </w:r>
      <w:r>
        <w:rPr>
          <w:sz w:val="24"/>
          <w:u w:val="single"/>
        </w:rPr>
        <w:tab/>
      </w:r>
    </w:p>
    <w:p w14:paraId="1DAED4EA" w14:textId="77777777" w:rsidR="00D60AC0" w:rsidRDefault="00D60AC0">
      <w:pPr>
        <w:rPr>
          <w:sz w:val="24"/>
        </w:rPr>
        <w:sectPr w:rsidR="00D60AC0">
          <w:footerReference w:type="default" r:id="rId15"/>
          <w:pgSz w:w="12240" w:h="15840"/>
          <w:pgMar w:top="1500" w:right="1240" w:bottom="1700" w:left="1240" w:header="0" w:footer="1519" w:gutter="0"/>
          <w:pgNumType w:start="10"/>
          <w:cols w:space="720"/>
        </w:sectPr>
      </w:pPr>
    </w:p>
    <w:p w14:paraId="572AE508" w14:textId="77777777" w:rsidR="00D60AC0" w:rsidRDefault="00D60AC0">
      <w:pPr>
        <w:pStyle w:val="BodyText"/>
        <w:spacing w:before="3"/>
        <w:rPr>
          <w:sz w:val="11"/>
        </w:rPr>
      </w:pPr>
    </w:p>
    <w:p w14:paraId="23A13D73" w14:textId="6CCD8C0B" w:rsidR="00D60AC0" w:rsidRDefault="00C55503">
      <w:pPr>
        <w:tabs>
          <w:tab w:val="left" w:pos="831"/>
        </w:tabs>
        <w:spacing w:before="90" w:line="235" w:lineRule="auto"/>
        <w:ind w:left="831" w:right="108" w:hanging="720"/>
        <w:jc w:val="both"/>
        <w:rPr>
          <w:i/>
          <w:sz w:val="24"/>
        </w:rPr>
      </w:pPr>
      <w:r>
        <w:rPr>
          <w:rFonts w:ascii="Calibri"/>
          <w:i/>
          <w:sz w:val="24"/>
        </w:rPr>
        <w:tab/>
      </w:r>
      <w:r>
        <w:rPr>
          <w:sz w:val="24"/>
        </w:rPr>
        <w:t xml:space="preserve">The </w:t>
      </w:r>
      <w:r>
        <w:rPr>
          <w:i/>
          <w:sz w:val="24"/>
        </w:rPr>
        <w:t>Sanctus</w:t>
      </w:r>
      <w:r>
        <w:rPr>
          <w:sz w:val="24"/>
        </w:rPr>
        <w:t xml:space="preserve">, the </w:t>
      </w:r>
      <w:r>
        <w:rPr>
          <w:i/>
          <w:sz w:val="24"/>
        </w:rPr>
        <w:t>Mystery of Faith</w:t>
      </w:r>
      <w:r>
        <w:rPr>
          <w:sz w:val="24"/>
        </w:rPr>
        <w:t xml:space="preserve">, and the </w:t>
      </w:r>
      <w:r>
        <w:rPr>
          <w:i/>
          <w:sz w:val="24"/>
        </w:rPr>
        <w:t xml:space="preserve">Amen </w:t>
      </w:r>
      <w:r>
        <w:rPr>
          <w:sz w:val="24"/>
        </w:rPr>
        <w:t xml:space="preserve">during the </w:t>
      </w:r>
      <w:r>
        <w:rPr>
          <w:i/>
          <w:sz w:val="24"/>
        </w:rPr>
        <w:t xml:space="preserve">Eucharistic Prayer </w:t>
      </w:r>
      <w:r>
        <w:rPr>
          <w:sz w:val="24"/>
        </w:rPr>
        <w:t xml:space="preserve">are to be sung. The </w:t>
      </w:r>
      <w:r>
        <w:rPr>
          <w:i/>
          <w:sz w:val="24"/>
        </w:rPr>
        <w:t xml:space="preserve">Agnus Dei </w:t>
      </w:r>
      <w:r>
        <w:rPr>
          <w:sz w:val="24"/>
        </w:rPr>
        <w:t xml:space="preserve">is to be sung as well. The texts must be faithful to the translation in the </w:t>
      </w:r>
      <w:r>
        <w:rPr>
          <w:i/>
          <w:sz w:val="24"/>
        </w:rPr>
        <w:t>Roman</w:t>
      </w:r>
      <w:r>
        <w:rPr>
          <w:i/>
          <w:spacing w:val="-2"/>
          <w:sz w:val="24"/>
        </w:rPr>
        <w:t xml:space="preserve"> </w:t>
      </w:r>
      <w:r>
        <w:rPr>
          <w:i/>
          <w:sz w:val="24"/>
        </w:rPr>
        <w:t>Missal.</w:t>
      </w:r>
    </w:p>
    <w:p w14:paraId="7BBF1A93" w14:textId="77777777" w:rsidR="00D60AC0" w:rsidRDefault="00D60AC0">
      <w:pPr>
        <w:pStyle w:val="BodyText"/>
        <w:spacing w:before="5"/>
        <w:rPr>
          <w:i/>
        </w:rPr>
      </w:pPr>
    </w:p>
    <w:p w14:paraId="6D6B6346" w14:textId="24826AD3" w:rsidR="00D60AC0" w:rsidRDefault="00C55503">
      <w:pPr>
        <w:pStyle w:val="BodyText"/>
        <w:tabs>
          <w:tab w:val="left" w:pos="831"/>
        </w:tabs>
        <w:spacing w:line="235" w:lineRule="auto"/>
        <w:ind w:left="831" w:right="105" w:hanging="720"/>
        <w:jc w:val="both"/>
      </w:pPr>
      <w:r>
        <w:rPr>
          <w:rFonts w:ascii="Calibri"/>
          <w:i/>
        </w:rPr>
        <w:tab/>
      </w:r>
      <w:r>
        <w:t>The consecrated Body and Blood of the Lord may be incensed at each showing during the Eucharistic Prayer. The deacon or server would customarily kneel at the center of the steps leading to the</w:t>
      </w:r>
      <w:r>
        <w:rPr>
          <w:spacing w:val="-2"/>
        </w:rPr>
        <w:t xml:space="preserve"> </w:t>
      </w:r>
      <w:r>
        <w:t>altar.</w:t>
      </w:r>
    </w:p>
    <w:p w14:paraId="4BCC6798" w14:textId="77777777" w:rsidR="00D60AC0" w:rsidRDefault="00D60AC0">
      <w:pPr>
        <w:pStyle w:val="BodyText"/>
        <w:spacing w:before="7"/>
      </w:pPr>
    </w:p>
    <w:p w14:paraId="7BAF1319" w14:textId="3A48D8A0" w:rsidR="00D60AC0" w:rsidRDefault="00C55503">
      <w:pPr>
        <w:tabs>
          <w:tab w:val="left" w:pos="831"/>
        </w:tabs>
        <w:spacing w:line="230" w:lineRule="auto"/>
        <w:ind w:left="831" w:right="104" w:hanging="720"/>
        <w:jc w:val="both"/>
        <w:rPr>
          <w:sz w:val="24"/>
        </w:rPr>
      </w:pPr>
      <w:r>
        <w:rPr>
          <w:rFonts w:ascii="Calibri" w:hAnsi="Calibri"/>
          <w:i/>
          <w:sz w:val="24"/>
        </w:rPr>
        <w:tab/>
      </w:r>
      <w:r>
        <w:rPr>
          <w:sz w:val="24"/>
        </w:rPr>
        <w:t xml:space="preserve">The </w:t>
      </w:r>
      <w:r>
        <w:rPr>
          <w:i/>
          <w:sz w:val="24"/>
        </w:rPr>
        <w:t xml:space="preserve">Lord’s Prayer </w:t>
      </w:r>
      <w:r>
        <w:rPr>
          <w:sz w:val="24"/>
        </w:rPr>
        <w:t xml:space="preserve">and its </w:t>
      </w:r>
      <w:r>
        <w:rPr>
          <w:i/>
          <w:sz w:val="24"/>
        </w:rPr>
        <w:t xml:space="preserve">Doxology </w:t>
      </w:r>
      <w:r>
        <w:rPr>
          <w:sz w:val="24"/>
        </w:rPr>
        <w:t xml:space="preserve">preferably are recited. Sung texts must be faithful to the translation in the </w:t>
      </w:r>
      <w:r>
        <w:rPr>
          <w:i/>
          <w:sz w:val="24"/>
        </w:rPr>
        <w:t>Roman</w:t>
      </w:r>
      <w:r>
        <w:rPr>
          <w:i/>
          <w:spacing w:val="-3"/>
          <w:sz w:val="24"/>
        </w:rPr>
        <w:t xml:space="preserve"> </w:t>
      </w:r>
      <w:r>
        <w:rPr>
          <w:i/>
          <w:sz w:val="24"/>
        </w:rPr>
        <w:t>Missal</w:t>
      </w:r>
      <w:r>
        <w:rPr>
          <w:sz w:val="24"/>
        </w:rPr>
        <w:t>.</w:t>
      </w:r>
    </w:p>
    <w:p w14:paraId="067CA0F8" w14:textId="77777777" w:rsidR="00D60AC0" w:rsidRDefault="00D60AC0">
      <w:pPr>
        <w:pStyle w:val="BodyText"/>
        <w:spacing w:before="1"/>
      </w:pPr>
    </w:p>
    <w:p w14:paraId="7637F95F" w14:textId="77777777" w:rsidR="00D60AC0" w:rsidRDefault="00C55503">
      <w:pPr>
        <w:pStyle w:val="BodyText"/>
        <w:tabs>
          <w:tab w:val="left" w:pos="9384"/>
        </w:tabs>
        <w:ind w:left="831"/>
      </w:pPr>
      <w:r>
        <w:t>If recited, please</w:t>
      </w:r>
      <w:r>
        <w:rPr>
          <w:spacing w:val="-6"/>
        </w:rPr>
        <w:t xml:space="preserve"> </w:t>
      </w:r>
      <w:r>
        <w:t xml:space="preserve">note: </w:t>
      </w:r>
      <w:r>
        <w:rPr>
          <w:u w:val="single"/>
        </w:rPr>
        <w:t xml:space="preserve"> </w:t>
      </w:r>
      <w:r>
        <w:rPr>
          <w:u w:val="single"/>
        </w:rPr>
        <w:tab/>
      </w:r>
    </w:p>
    <w:p w14:paraId="5C66A2F4" w14:textId="77777777" w:rsidR="00D60AC0" w:rsidRDefault="00D60AC0">
      <w:pPr>
        <w:pStyle w:val="BodyText"/>
        <w:spacing w:before="7"/>
        <w:rPr>
          <w:sz w:val="16"/>
        </w:rPr>
      </w:pPr>
    </w:p>
    <w:p w14:paraId="688644C7" w14:textId="17AB3FE7" w:rsidR="00D60AC0" w:rsidRDefault="00C55503">
      <w:pPr>
        <w:pStyle w:val="BodyText"/>
        <w:tabs>
          <w:tab w:val="left" w:pos="831"/>
        </w:tabs>
        <w:spacing w:before="88" w:line="237" w:lineRule="auto"/>
        <w:ind w:left="831" w:right="106" w:hanging="720"/>
        <w:jc w:val="both"/>
        <w:rPr>
          <w:i/>
        </w:rPr>
      </w:pPr>
      <w:r>
        <w:rPr>
          <w:rFonts w:ascii="Calibri"/>
          <w:i/>
        </w:rPr>
        <w:tab/>
      </w:r>
      <w:r>
        <w:t xml:space="preserve">There should be sufficient ministers of Holy Communion so that its distribution is not unduly prolonged and can be carried out reverently. Extraordinary ministers from the parish are to be assigned to assist with Holy Communion only in the absence of priests and deacons. </w:t>
      </w:r>
      <w:r>
        <w:rPr>
          <w:i/>
        </w:rPr>
        <w:t>The procession for Holy Communion should move toward the</w:t>
      </w:r>
      <w:r>
        <w:rPr>
          <w:i/>
          <w:spacing w:val="-7"/>
        </w:rPr>
        <w:t xml:space="preserve"> </w:t>
      </w:r>
      <w:r>
        <w:rPr>
          <w:i/>
        </w:rPr>
        <w:t>altar.</w:t>
      </w:r>
    </w:p>
    <w:p w14:paraId="020973D8" w14:textId="77777777" w:rsidR="00D60AC0" w:rsidRDefault="00D60AC0">
      <w:pPr>
        <w:pStyle w:val="BodyText"/>
        <w:spacing w:before="8"/>
        <w:rPr>
          <w:i/>
          <w:sz w:val="23"/>
        </w:rPr>
      </w:pPr>
    </w:p>
    <w:p w14:paraId="3FADC803" w14:textId="77777777" w:rsidR="00D60AC0" w:rsidRDefault="00C55503">
      <w:pPr>
        <w:pStyle w:val="BodyText"/>
        <w:ind w:left="831"/>
      </w:pPr>
      <w:r>
        <w:t>Please explain the procedure for the distribution of Communion, for example, the Communion station for the Bishop:</w:t>
      </w:r>
    </w:p>
    <w:p w14:paraId="08DEEAD2" w14:textId="77777777" w:rsidR="00D60AC0" w:rsidRDefault="00F00ED8">
      <w:pPr>
        <w:pStyle w:val="BodyText"/>
        <w:spacing w:before="8"/>
        <w:rPr>
          <w:sz w:val="19"/>
        </w:rPr>
      </w:pPr>
      <w:r>
        <w:pict w14:anchorId="04CAF695">
          <v:shape id="_x0000_s1031" style="position:absolute;margin-left:103.55pt;margin-top:13.55pt;width:438pt;height:.1pt;z-index:-251620352;mso-wrap-distance-left:0;mso-wrap-distance-right:0;mso-position-horizontal-relative:page" coordorigin="2071,271" coordsize="8760,0" path="m2071,271r8760,e" filled="f" strokeweight=".48pt">
            <v:path arrowok="t"/>
            <w10:wrap type="topAndBottom" anchorx="page"/>
          </v:shape>
        </w:pict>
      </w:r>
      <w:r>
        <w:pict w14:anchorId="796255B7">
          <v:shape id="_x0000_s1030" style="position:absolute;margin-left:103.55pt;margin-top:27.35pt;width:426pt;height:.1pt;z-index:-251619328;mso-wrap-distance-left:0;mso-wrap-distance-right:0;mso-position-horizontal-relative:page" coordorigin="2071,547" coordsize="8520,0" path="m2071,547r8520,e" filled="f" strokeweight=".48pt">
            <v:path arrowok="t"/>
            <w10:wrap type="topAndBottom" anchorx="page"/>
          </v:shape>
        </w:pict>
      </w:r>
    </w:p>
    <w:p w14:paraId="6AE32898" w14:textId="77777777" w:rsidR="00D60AC0" w:rsidRDefault="00D60AC0">
      <w:pPr>
        <w:pStyle w:val="BodyText"/>
        <w:spacing w:before="2"/>
        <w:rPr>
          <w:sz w:val="17"/>
        </w:rPr>
      </w:pPr>
    </w:p>
    <w:p w14:paraId="279932CD" w14:textId="77777777" w:rsidR="00D60AC0" w:rsidRDefault="00D60AC0">
      <w:pPr>
        <w:pStyle w:val="BodyText"/>
        <w:spacing w:before="7"/>
        <w:rPr>
          <w:sz w:val="13"/>
        </w:rPr>
      </w:pPr>
    </w:p>
    <w:p w14:paraId="3B3EA562" w14:textId="77777777" w:rsidR="00D60AC0" w:rsidRDefault="00C55503">
      <w:pPr>
        <w:pStyle w:val="BodyText"/>
        <w:spacing w:before="90"/>
        <w:ind w:left="831"/>
      </w:pPr>
      <w:r>
        <w:t>The Communion Chant: (Sung by all)</w:t>
      </w:r>
    </w:p>
    <w:p w14:paraId="6D5B824E" w14:textId="77777777" w:rsidR="00D60AC0" w:rsidRDefault="00F00ED8">
      <w:pPr>
        <w:pStyle w:val="BodyText"/>
        <w:spacing w:before="9"/>
        <w:rPr>
          <w:sz w:val="19"/>
        </w:rPr>
      </w:pPr>
      <w:r>
        <w:pict w14:anchorId="4C7F5866">
          <v:shape id="_x0000_s1029" style="position:absolute;margin-left:103.55pt;margin-top:13.6pt;width:6in;height:.1pt;z-index:-251618304;mso-wrap-distance-left:0;mso-wrap-distance-right:0;mso-position-horizontal-relative:page" coordorigin="2071,272" coordsize="8640,0" path="m2071,272r8640,e" filled="f" strokeweight=".48pt">
            <v:path arrowok="t"/>
            <w10:wrap type="topAndBottom" anchorx="page"/>
          </v:shape>
        </w:pict>
      </w:r>
    </w:p>
    <w:p w14:paraId="6AA2E524" w14:textId="77777777" w:rsidR="00D60AC0" w:rsidRDefault="00D60AC0">
      <w:pPr>
        <w:pStyle w:val="BodyText"/>
        <w:spacing w:before="7"/>
        <w:rPr>
          <w:sz w:val="13"/>
        </w:rPr>
      </w:pPr>
    </w:p>
    <w:p w14:paraId="063D8B32" w14:textId="77777777" w:rsidR="00D60AC0" w:rsidRDefault="00C55503">
      <w:pPr>
        <w:spacing w:before="90"/>
        <w:ind w:left="831"/>
        <w:rPr>
          <w:sz w:val="24"/>
        </w:rPr>
      </w:pPr>
      <w:r>
        <w:rPr>
          <w:i/>
          <w:sz w:val="24"/>
        </w:rPr>
        <w:t xml:space="preserve">Hymn of Praise </w:t>
      </w:r>
      <w:r>
        <w:rPr>
          <w:sz w:val="24"/>
        </w:rPr>
        <w:t>after Communion:</w:t>
      </w:r>
    </w:p>
    <w:p w14:paraId="0211ACF9" w14:textId="77777777" w:rsidR="00D60AC0" w:rsidRDefault="00F00ED8">
      <w:pPr>
        <w:pStyle w:val="BodyText"/>
        <w:spacing w:before="9"/>
        <w:rPr>
          <w:sz w:val="19"/>
        </w:rPr>
      </w:pPr>
      <w:r>
        <w:pict w14:anchorId="4C6F11E7">
          <v:shape id="_x0000_s1028" style="position:absolute;margin-left:103.55pt;margin-top:13.6pt;width:6in;height:.1pt;z-index:-251617280;mso-wrap-distance-left:0;mso-wrap-distance-right:0;mso-position-horizontal-relative:page" coordorigin="2071,272" coordsize="8640,0" path="m2071,272r8640,e" filled="f" strokeweight=".48pt">
            <v:path arrowok="t"/>
            <w10:wrap type="topAndBottom" anchorx="page"/>
          </v:shape>
        </w:pict>
      </w:r>
    </w:p>
    <w:p w14:paraId="7B257B95" w14:textId="77777777" w:rsidR="00D60AC0" w:rsidRDefault="00D60AC0">
      <w:pPr>
        <w:pStyle w:val="BodyText"/>
        <w:spacing w:before="7"/>
        <w:rPr>
          <w:sz w:val="13"/>
        </w:rPr>
      </w:pPr>
    </w:p>
    <w:p w14:paraId="68030CFF" w14:textId="77777777" w:rsidR="00D60AC0" w:rsidRDefault="00C55503">
      <w:pPr>
        <w:tabs>
          <w:tab w:val="left" w:pos="5571"/>
          <w:tab w:val="left" w:pos="9444"/>
        </w:tabs>
        <w:spacing w:before="90"/>
        <w:ind w:left="831"/>
        <w:rPr>
          <w:sz w:val="24"/>
        </w:rPr>
      </w:pPr>
      <w:r>
        <w:rPr>
          <w:i/>
          <w:sz w:val="24"/>
        </w:rPr>
        <w:t>Prayer</w:t>
      </w:r>
      <w:r>
        <w:rPr>
          <w:i/>
          <w:spacing w:val="-1"/>
          <w:sz w:val="24"/>
        </w:rPr>
        <w:t xml:space="preserve"> </w:t>
      </w:r>
      <w:r>
        <w:rPr>
          <w:i/>
          <w:sz w:val="24"/>
        </w:rPr>
        <w:t>after</w:t>
      </w:r>
      <w:r>
        <w:rPr>
          <w:i/>
          <w:spacing w:val="-1"/>
          <w:sz w:val="24"/>
        </w:rPr>
        <w:t xml:space="preserve"> </w:t>
      </w:r>
      <w:r>
        <w:rPr>
          <w:i/>
          <w:sz w:val="24"/>
        </w:rPr>
        <w:t>Communion:</w:t>
      </w:r>
      <w:r>
        <w:rPr>
          <w:i/>
          <w:sz w:val="24"/>
        </w:rPr>
        <w:tab/>
        <w:t>Roman Missal</w:t>
      </w:r>
      <w:r>
        <w:rPr>
          <w:sz w:val="24"/>
        </w:rPr>
        <w:t>,</w:t>
      </w:r>
      <w:r>
        <w:rPr>
          <w:spacing w:val="-4"/>
          <w:sz w:val="24"/>
        </w:rPr>
        <w:t xml:space="preserve"> </w:t>
      </w:r>
      <w:r>
        <w:rPr>
          <w:sz w:val="24"/>
        </w:rPr>
        <w:t xml:space="preserve">page </w:t>
      </w:r>
      <w:r>
        <w:rPr>
          <w:spacing w:val="1"/>
          <w:sz w:val="24"/>
        </w:rPr>
        <w:t xml:space="preserve"> </w:t>
      </w:r>
      <w:r>
        <w:rPr>
          <w:sz w:val="24"/>
          <w:u w:val="single"/>
        </w:rPr>
        <w:t xml:space="preserve"> </w:t>
      </w:r>
      <w:r>
        <w:rPr>
          <w:sz w:val="24"/>
          <w:u w:val="single"/>
        </w:rPr>
        <w:tab/>
      </w:r>
    </w:p>
    <w:p w14:paraId="58168BF2" w14:textId="77777777" w:rsidR="00D60AC0" w:rsidRDefault="00D60AC0">
      <w:pPr>
        <w:pStyle w:val="BodyText"/>
        <w:rPr>
          <w:sz w:val="20"/>
        </w:rPr>
      </w:pPr>
    </w:p>
    <w:p w14:paraId="74039FAC" w14:textId="77777777" w:rsidR="00D60AC0" w:rsidRDefault="00D60AC0">
      <w:pPr>
        <w:pStyle w:val="BodyText"/>
        <w:spacing w:before="2"/>
        <w:rPr>
          <w:sz w:val="20"/>
        </w:rPr>
      </w:pPr>
    </w:p>
    <w:p w14:paraId="4A1184BE" w14:textId="77777777" w:rsidR="00D60AC0" w:rsidRDefault="00C55503">
      <w:pPr>
        <w:pStyle w:val="Heading3"/>
        <w:ind w:left="111"/>
      </w:pPr>
      <w:r>
        <w:t>CONCLUDING RITE</w:t>
      </w:r>
    </w:p>
    <w:p w14:paraId="1D1E3F39" w14:textId="1FBF493A" w:rsidR="00D60AC0" w:rsidRDefault="00C55503">
      <w:pPr>
        <w:pStyle w:val="BodyText"/>
        <w:tabs>
          <w:tab w:val="left" w:pos="831"/>
        </w:tabs>
        <w:spacing w:before="1"/>
        <w:ind w:left="111"/>
      </w:pPr>
      <w:r>
        <w:rPr>
          <w:rFonts w:ascii="Calibri"/>
          <w:i/>
        </w:rPr>
        <w:tab/>
      </w:r>
      <w:r>
        <w:t>Hymn at the end of</w:t>
      </w:r>
      <w:r>
        <w:rPr>
          <w:spacing w:val="-3"/>
        </w:rPr>
        <w:t xml:space="preserve"> </w:t>
      </w:r>
      <w:r>
        <w:t>Mass:</w:t>
      </w:r>
    </w:p>
    <w:p w14:paraId="2C6C2B26" w14:textId="77777777" w:rsidR="00D60AC0" w:rsidRDefault="00F00ED8">
      <w:pPr>
        <w:pStyle w:val="BodyText"/>
        <w:spacing w:before="7"/>
        <w:rPr>
          <w:sz w:val="18"/>
        </w:rPr>
      </w:pPr>
      <w:r>
        <w:pict w14:anchorId="5C0EA462">
          <v:shape id="_x0000_s1027" style="position:absolute;margin-left:106.55pt;margin-top:12.9pt;width:6in;height:.1pt;z-index:-251616256;mso-wrap-distance-left:0;mso-wrap-distance-right:0;mso-position-horizontal-relative:page" coordorigin="2131,258" coordsize="8640,0" path="m2131,258r8640,e" filled="f" strokeweight=".48pt">
            <v:path arrowok="t"/>
            <w10:wrap type="topAndBottom" anchorx="page"/>
          </v:shape>
        </w:pict>
      </w:r>
    </w:p>
    <w:p w14:paraId="4CC0288C" w14:textId="77777777" w:rsidR="00D60AC0" w:rsidRDefault="00D60AC0">
      <w:pPr>
        <w:pStyle w:val="BodyText"/>
        <w:rPr>
          <w:sz w:val="20"/>
        </w:rPr>
      </w:pPr>
    </w:p>
    <w:p w14:paraId="02E0513D" w14:textId="77777777" w:rsidR="00D60AC0" w:rsidRDefault="00D60AC0">
      <w:pPr>
        <w:pStyle w:val="BodyText"/>
        <w:rPr>
          <w:sz w:val="20"/>
        </w:rPr>
      </w:pPr>
    </w:p>
    <w:p w14:paraId="7299447C" w14:textId="77777777" w:rsidR="00D60AC0" w:rsidRDefault="00D60AC0">
      <w:pPr>
        <w:pStyle w:val="BodyText"/>
        <w:rPr>
          <w:sz w:val="20"/>
        </w:rPr>
      </w:pPr>
    </w:p>
    <w:p w14:paraId="7CE53325" w14:textId="77777777" w:rsidR="00D60AC0" w:rsidRDefault="00F00ED8">
      <w:pPr>
        <w:pStyle w:val="BodyText"/>
        <w:spacing w:before="2"/>
        <w:rPr>
          <w:sz w:val="29"/>
        </w:rPr>
      </w:pPr>
      <w:r>
        <w:pict w14:anchorId="38C518CC">
          <v:shape id="_x0000_s1026" style="position:absolute;margin-left:103.55pt;margin-top:19pt;width:438pt;height:.1pt;z-index:-251615232;mso-wrap-distance-left:0;mso-wrap-distance-right:0;mso-position-horizontal-relative:page" coordorigin="2071,380" coordsize="8760,0" path="m2071,380r8760,e" filled="f" strokeweight=".48pt">
            <v:path arrowok="t"/>
            <w10:wrap type="topAndBottom" anchorx="page"/>
          </v:shape>
        </w:pict>
      </w:r>
    </w:p>
    <w:p w14:paraId="7FE80B26" w14:textId="77777777" w:rsidR="00D60AC0" w:rsidRDefault="00C55503">
      <w:pPr>
        <w:pStyle w:val="BodyText"/>
        <w:tabs>
          <w:tab w:val="left" w:pos="7131"/>
        </w:tabs>
        <w:spacing w:line="247" w:lineRule="exact"/>
        <w:ind w:left="831"/>
      </w:pPr>
      <w:r>
        <w:t>Signature of</w:t>
      </w:r>
      <w:r>
        <w:rPr>
          <w:spacing w:val="-4"/>
        </w:rPr>
        <w:t xml:space="preserve"> </w:t>
      </w:r>
      <w:r>
        <w:t>the</w:t>
      </w:r>
      <w:r>
        <w:rPr>
          <w:spacing w:val="-1"/>
        </w:rPr>
        <w:t xml:space="preserve"> </w:t>
      </w:r>
      <w:r>
        <w:t>Pastor</w:t>
      </w:r>
      <w:r>
        <w:tab/>
        <w:t>(Date)</w:t>
      </w:r>
    </w:p>
    <w:p w14:paraId="0400A2A0" w14:textId="77777777" w:rsidR="00D60AC0" w:rsidRDefault="00D60AC0">
      <w:pPr>
        <w:pStyle w:val="BodyText"/>
        <w:spacing w:before="2"/>
      </w:pPr>
    </w:p>
    <w:p w14:paraId="276B844E" w14:textId="77777777" w:rsidR="00D60AC0" w:rsidRDefault="00C55503">
      <w:pPr>
        <w:ind w:left="879"/>
        <w:rPr>
          <w:sz w:val="16"/>
        </w:rPr>
      </w:pPr>
      <w:r>
        <w:rPr>
          <w:sz w:val="16"/>
        </w:rPr>
        <w:t>(Revised May 2020)</w:t>
      </w:r>
    </w:p>
    <w:p w14:paraId="62BF764E" w14:textId="77777777" w:rsidR="00D60AC0" w:rsidRDefault="00D60AC0">
      <w:pPr>
        <w:rPr>
          <w:sz w:val="16"/>
        </w:rPr>
        <w:sectPr w:rsidR="00D60AC0">
          <w:pgSz w:w="12240" w:h="15840"/>
          <w:pgMar w:top="1500" w:right="1240" w:bottom="1700" w:left="1240" w:header="0" w:footer="1519" w:gutter="0"/>
          <w:cols w:space="720"/>
        </w:sectPr>
      </w:pPr>
    </w:p>
    <w:p w14:paraId="662A8399" w14:textId="77777777" w:rsidR="00D60AC0" w:rsidRDefault="00D60AC0">
      <w:pPr>
        <w:pStyle w:val="BodyText"/>
        <w:rPr>
          <w:sz w:val="20"/>
        </w:rPr>
      </w:pPr>
    </w:p>
    <w:p w14:paraId="080768B1" w14:textId="77777777" w:rsidR="00D60AC0" w:rsidRDefault="00D60AC0">
      <w:pPr>
        <w:pStyle w:val="BodyText"/>
        <w:rPr>
          <w:sz w:val="20"/>
        </w:rPr>
      </w:pPr>
    </w:p>
    <w:p w14:paraId="1F47F531" w14:textId="77777777" w:rsidR="00D60AC0" w:rsidRDefault="00D60AC0">
      <w:pPr>
        <w:pStyle w:val="BodyText"/>
        <w:rPr>
          <w:sz w:val="20"/>
        </w:rPr>
      </w:pPr>
    </w:p>
    <w:p w14:paraId="269616B2" w14:textId="77777777" w:rsidR="00D60AC0" w:rsidRDefault="00D60AC0">
      <w:pPr>
        <w:pStyle w:val="BodyText"/>
        <w:rPr>
          <w:sz w:val="20"/>
        </w:rPr>
      </w:pPr>
    </w:p>
    <w:p w14:paraId="66F15F7D" w14:textId="77777777" w:rsidR="00D60AC0" w:rsidRDefault="00D60AC0">
      <w:pPr>
        <w:pStyle w:val="BodyText"/>
        <w:rPr>
          <w:sz w:val="20"/>
        </w:rPr>
      </w:pPr>
    </w:p>
    <w:p w14:paraId="54E91A6C" w14:textId="77777777" w:rsidR="00D60AC0" w:rsidRDefault="00D60AC0">
      <w:pPr>
        <w:pStyle w:val="BodyText"/>
        <w:rPr>
          <w:sz w:val="20"/>
        </w:rPr>
      </w:pPr>
    </w:p>
    <w:p w14:paraId="0DA77D2D" w14:textId="77777777" w:rsidR="00D60AC0" w:rsidRDefault="00C55503">
      <w:pPr>
        <w:pStyle w:val="Heading1"/>
        <w:spacing w:before="238"/>
        <w:ind w:left="1092" w:right="0"/>
        <w:jc w:val="left"/>
      </w:pPr>
      <w:r>
        <w:t>PRESENTATION OF THE CANDIDATES BY THE PASTOR</w:t>
      </w:r>
    </w:p>
    <w:p w14:paraId="6D79D5F3" w14:textId="77777777" w:rsidR="00D60AC0" w:rsidRDefault="00D60AC0">
      <w:pPr>
        <w:pStyle w:val="BodyText"/>
        <w:rPr>
          <w:b/>
          <w:sz w:val="30"/>
        </w:rPr>
      </w:pPr>
    </w:p>
    <w:p w14:paraId="7611CABA" w14:textId="77777777" w:rsidR="00D60AC0" w:rsidRDefault="00C55503">
      <w:pPr>
        <w:pStyle w:val="Heading2"/>
        <w:spacing w:before="252"/>
      </w:pPr>
      <w:r>
        <w:t>Your Excellency,</w:t>
      </w:r>
    </w:p>
    <w:p w14:paraId="239B40BA" w14:textId="77777777" w:rsidR="00D60AC0" w:rsidRDefault="00D60AC0">
      <w:pPr>
        <w:pStyle w:val="BodyText"/>
        <w:spacing w:before="1"/>
        <w:rPr>
          <w:sz w:val="28"/>
        </w:rPr>
      </w:pPr>
    </w:p>
    <w:p w14:paraId="160EDC7D" w14:textId="77777777" w:rsidR="00D60AC0" w:rsidRDefault="00C55503">
      <w:pPr>
        <w:tabs>
          <w:tab w:val="left" w:pos="5455"/>
        </w:tabs>
        <w:spacing w:line="322" w:lineRule="exact"/>
        <w:ind w:left="111"/>
        <w:rPr>
          <w:sz w:val="28"/>
        </w:rPr>
      </w:pPr>
      <w:r>
        <w:rPr>
          <w:sz w:val="28"/>
        </w:rPr>
        <w:t>The parish</w:t>
      </w:r>
      <w:r>
        <w:rPr>
          <w:spacing w:val="-3"/>
          <w:sz w:val="28"/>
        </w:rPr>
        <w:t xml:space="preserve"> </w:t>
      </w:r>
      <w:r>
        <w:rPr>
          <w:sz w:val="28"/>
        </w:rPr>
        <w:t>of</w:t>
      </w:r>
      <w:r>
        <w:rPr>
          <w:spacing w:val="-1"/>
          <w:sz w:val="28"/>
        </w:rPr>
        <w:t xml:space="preserve"> </w:t>
      </w:r>
      <w:r>
        <w:rPr>
          <w:sz w:val="28"/>
          <w:u w:val="single"/>
        </w:rPr>
        <w:t xml:space="preserve"> </w:t>
      </w:r>
      <w:r>
        <w:rPr>
          <w:sz w:val="28"/>
          <w:u w:val="single"/>
        </w:rPr>
        <w:tab/>
      </w:r>
    </w:p>
    <w:p w14:paraId="532D74BC" w14:textId="77777777" w:rsidR="00D60AC0" w:rsidRDefault="00C55503">
      <w:pPr>
        <w:spacing w:line="322" w:lineRule="exact"/>
        <w:ind w:left="111"/>
        <w:rPr>
          <w:sz w:val="28"/>
        </w:rPr>
      </w:pPr>
      <w:r>
        <w:rPr>
          <w:sz w:val="28"/>
        </w:rPr>
        <w:t>is honored by the presence of a successor of the apostles.</w:t>
      </w:r>
    </w:p>
    <w:p w14:paraId="11E43B86" w14:textId="77777777" w:rsidR="00D60AC0" w:rsidRDefault="00D60AC0">
      <w:pPr>
        <w:pStyle w:val="BodyText"/>
        <w:spacing w:before="11"/>
        <w:rPr>
          <w:sz w:val="27"/>
        </w:rPr>
      </w:pPr>
    </w:p>
    <w:p w14:paraId="7BCC3461" w14:textId="77777777" w:rsidR="00D60AC0" w:rsidRDefault="00C55503">
      <w:pPr>
        <w:spacing w:line="322" w:lineRule="exact"/>
        <w:ind w:left="111"/>
        <w:rPr>
          <w:sz w:val="28"/>
        </w:rPr>
      </w:pPr>
      <w:r>
        <w:rPr>
          <w:sz w:val="28"/>
        </w:rPr>
        <w:t>I present to you our sons and daughters</w:t>
      </w:r>
    </w:p>
    <w:p w14:paraId="64026FFC" w14:textId="77777777" w:rsidR="00D60AC0" w:rsidRDefault="00C55503">
      <w:pPr>
        <w:spacing w:line="322" w:lineRule="exact"/>
        <w:ind w:left="111"/>
        <w:rPr>
          <w:sz w:val="28"/>
        </w:rPr>
      </w:pPr>
      <w:r>
        <w:rPr>
          <w:sz w:val="28"/>
        </w:rPr>
        <w:t>who are candidates for the Sacrament of Confirmation.</w:t>
      </w:r>
    </w:p>
    <w:p w14:paraId="4C8F1566" w14:textId="77777777" w:rsidR="00D60AC0" w:rsidRDefault="00D60AC0">
      <w:pPr>
        <w:pStyle w:val="BodyText"/>
        <w:spacing w:before="1"/>
        <w:rPr>
          <w:sz w:val="28"/>
        </w:rPr>
      </w:pPr>
    </w:p>
    <w:p w14:paraId="2834D7C0" w14:textId="77777777" w:rsidR="00D60AC0" w:rsidRDefault="00C55503">
      <w:pPr>
        <w:spacing w:before="1"/>
        <w:ind w:left="111" w:right="2810"/>
        <w:rPr>
          <w:sz w:val="28"/>
        </w:rPr>
      </w:pPr>
      <w:r>
        <w:rPr>
          <w:sz w:val="28"/>
        </w:rPr>
        <w:t>Under the guidance of their parents, guardians and catechists and with the prayerful support and encouragement</w:t>
      </w:r>
    </w:p>
    <w:p w14:paraId="0E45B798" w14:textId="77777777" w:rsidR="00D60AC0" w:rsidRDefault="00C55503">
      <w:pPr>
        <w:spacing w:line="321" w:lineRule="exact"/>
        <w:ind w:left="111"/>
        <w:rPr>
          <w:sz w:val="28"/>
        </w:rPr>
      </w:pPr>
      <w:r>
        <w:rPr>
          <w:sz w:val="28"/>
        </w:rPr>
        <w:t>of this parish community</w:t>
      </w:r>
    </w:p>
    <w:p w14:paraId="23A109B4" w14:textId="77777777" w:rsidR="00D60AC0" w:rsidRDefault="00C55503">
      <w:pPr>
        <w:ind w:left="111" w:right="2880"/>
        <w:rPr>
          <w:sz w:val="28"/>
        </w:rPr>
      </w:pPr>
      <w:r>
        <w:rPr>
          <w:sz w:val="28"/>
        </w:rPr>
        <w:t>they have prepared for this Sacrament of Christian Initiation which was begun at their baptism.</w:t>
      </w:r>
    </w:p>
    <w:p w14:paraId="73FDFCCE" w14:textId="77777777" w:rsidR="00D60AC0" w:rsidRDefault="00D60AC0">
      <w:pPr>
        <w:pStyle w:val="BodyText"/>
        <w:rPr>
          <w:sz w:val="28"/>
        </w:rPr>
      </w:pPr>
    </w:p>
    <w:p w14:paraId="71D85070" w14:textId="77777777" w:rsidR="00D60AC0" w:rsidRDefault="00C55503">
      <w:pPr>
        <w:spacing w:before="1"/>
        <w:ind w:left="111" w:right="5048"/>
        <w:rPr>
          <w:sz w:val="28"/>
        </w:rPr>
      </w:pPr>
      <w:r>
        <w:rPr>
          <w:sz w:val="28"/>
        </w:rPr>
        <w:t>I ask that you impose hands upon them and anoint them with the Sacred Chrism,</w:t>
      </w:r>
    </w:p>
    <w:p w14:paraId="1292BE38" w14:textId="77777777" w:rsidR="00D60AC0" w:rsidRDefault="00C55503">
      <w:pPr>
        <w:spacing w:line="321" w:lineRule="exact"/>
        <w:ind w:left="111"/>
        <w:rPr>
          <w:sz w:val="28"/>
        </w:rPr>
      </w:pPr>
      <w:r>
        <w:rPr>
          <w:sz w:val="28"/>
        </w:rPr>
        <w:t>sealing them with the gift of the Holy Spirit.</w:t>
      </w:r>
    </w:p>
    <w:p w14:paraId="2298229E" w14:textId="77777777" w:rsidR="00D60AC0" w:rsidRDefault="00D60AC0">
      <w:pPr>
        <w:pStyle w:val="BodyText"/>
        <w:spacing w:before="10"/>
        <w:rPr>
          <w:sz w:val="27"/>
        </w:rPr>
      </w:pPr>
    </w:p>
    <w:p w14:paraId="4174CAAF" w14:textId="77777777" w:rsidR="00D60AC0" w:rsidRDefault="00C55503">
      <w:pPr>
        <w:ind w:left="111" w:right="3657"/>
        <w:rPr>
          <w:sz w:val="28"/>
        </w:rPr>
      </w:pPr>
      <w:r>
        <w:rPr>
          <w:sz w:val="28"/>
        </w:rPr>
        <w:t>We pray that their participation in the Holy Eucharist with all of us assembled here</w:t>
      </w:r>
    </w:p>
    <w:p w14:paraId="389079C3" w14:textId="77777777" w:rsidR="00D60AC0" w:rsidRDefault="00C55503">
      <w:pPr>
        <w:spacing w:before="2"/>
        <w:ind w:left="111"/>
        <w:rPr>
          <w:sz w:val="28"/>
        </w:rPr>
      </w:pPr>
      <w:r>
        <w:rPr>
          <w:sz w:val="28"/>
        </w:rPr>
        <w:t>will strengthen them as faithful witnesses to Christ.</w:t>
      </w:r>
    </w:p>
    <w:sectPr w:rsidR="00D60AC0">
      <w:pgSz w:w="12240" w:h="15840"/>
      <w:pgMar w:top="1500" w:right="1240" w:bottom="1700" w:left="1240" w:header="0" w:footer="1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7EE8" w14:textId="77777777" w:rsidR="00C55503" w:rsidRDefault="00C55503">
      <w:r>
        <w:separator/>
      </w:r>
    </w:p>
  </w:endnote>
  <w:endnote w:type="continuationSeparator" w:id="0">
    <w:p w14:paraId="40093C02" w14:textId="77777777" w:rsidR="00C55503" w:rsidRDefault="00C5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3515" w14:textId="77777777" w:rsidR="00D60AC0" w:rsidRDefault="00F00ED8">
    <w:pPr>
      <w:pStyle w:val="BodyText"/>
      <w:spacing w:line="14" w:lineRule="auto"/>
      <w:rPr>
        <w:sz w:val="20"/>
      </w:rPr>
    </w:pPr>
    <w:r>
      <w:pict w14:anchorId="3042B201">
        <v:shapetype id="_x0000_t202" coordsize="21600,21600" o:spt="202" path="m,l,21600r21600,l21600,xe">
          <v:stroke joinstyle="miter"/>
          <v:path gradientshapeok="t" o:connecttype="rect"/>
        </v:shapetype>
        <v:shape id="_x0000_s2053" type="#_x0000_t202" style="position:absolute;margin-left:300pt;margin-top:705.05pt;width:12pt;height:15.3pt;z-index:-252213248;mso-position-horizontal-relative:page;mso-position-vertical-relative:page" filled="f" stroked="f">
          <v:textbox inset="0,0,0,0">
            <w:txbxContent>
              <w:p w14:paraId="7A276F9E" w14:textId="77777777" w:rsidR="00D60AC0" w:rsidRDefault="00C55503">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DB7E" w14:textId="77777777" w:rsidR="00D60AC0" w:rsidRDefault="00F00ED8">
    <w:pPr>
      <w:pStyle w:val="BodyText"/>
      <w:spacing w:line="14" w:lineRule="auto"/>
      <w:rPr>
        <w:sz w:val="20"/>
      </w:rPr>
    </w:pPr>
    <w:r>
      <w:pict w14:anchorId="09B39CDE">
        <v:line id="_x0000_s2052" style="position:absolute;z-index:-252212224;mso-position-horizontal-relative:page;mso-position-vertical-relative:page" from="108pt,689.1pt" to="540pt,689.1pt" strokeweight=".48pt">
          <w10:wrap anchorx="page" anchory="page"/>
        </v:line>
      </w:pict>
    </w:r>
    <w:r>
      <w:pict w14:anchorId="4A95B595">
        <v:shapetype id="_x0000_t202" coordsize="21600,21600" o:spt="202" path="m,l,21600r21600,l21600,xe">
          <v:stroke joinstyle="miter"/>
          <v:path gradientshapeok="t" o:connecttype="rect"/>
        </v:shapetype>
        <v:shape id="_x0000_s2051" type="#_x0000_t202" style="position:absolute;margin-left:300pt;margin-top:705.05pt;width:12pt;height:15.3pt;z-index:-252211200;mso-position-horizontal-relative:page;mso-position-vertical-relative:page" filled="f" stroked="f">
          <v:textbox inset="0,0,0,0">
            <w:txbxContent>
              <w:p w14:paraId="3DCC1FC3" w14:textId="77777777" w:rsidR="00D60AC0" w:rsidRDefault="00C55503">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C7A3" w14:textId="77777777" w:rsidR="00D60AC0" w:rsidRDefault="00F00ED8">
    <w:pPr>
      <w:pStyle w:val="BodyText"/>
      <w:spacing w:line="14" w:lineRule="auto"/>
      <w:rPr>
        <w:sz w:val="20"/>
      </w:rPr>
    </w:pPr>
    <w:r>
      <w:pict w14:anchorId="6C63F329">
        <v:shapetype id="_x0000_t202" coordsize="21600,21600" o:spt="202" path="m,l,21600r21600,l21600,xe">
          <v:stroke joinstyle="miter"/>
          <v:path gradientshapeok="t" o:connecttype="rect"/>
        </v:shapetype>
        <v:shape id="_x0000_s2050" type="#_x0000_t202" style="position:absolute;margin-left:297.85pt;margin-top:705.05pt;width:16.45pt;height:15.3pt;z-index:-252210176;mso-position-horizontal-relative:page;mso-position-vertical-relative:page" filled="f" stroked="f">
          <v:textbox inset="0,0,0,0">
            <w:txbxContent>
              <w:p w14:paraId="10EF69A3" w14:textId="77777777" w:rsidR="00D60AC0" w:rsidRDefault="00C55503">
                <w:pPr>
                  <w:pStyle w:val="BodyText"/>
                  <w:spacing w:before="10"/>
                  <w:ind w:left="148"/>
                </w:pPr>
                <w:r>
                  <w:fldChar w:fldCharType="begin"/>
                </w:r>
                <w:r>
                  <w:instrText xml:space="preserve"> PAGE </w:instrText>
                </w:r>
                <w:r>
                  <w:fldChar w:fldCharType="separate"/>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0463" w14:textId="77777777" w:rsidR="00D60AC0" w:rsidRDefault="00F00ED8">
    <w:pPr>
      <w:pStyle w:val="BodyText"/>
      <w:spacing w:line="14" w:lineRule="auto"/>
      <w:rPr>
        <w:sz w:val="20"/>
      </w:rPr>
    </w:pPr>
    <w:r>
      <w:pict w14:anchorId="51746A86">
        <v:shapetype id="_x0000_t202" coordsize="21600,21600" o:spt="202" path="m,l,21600r21600,l21600,xe">
          <v:stroke joinstyle="miter"/>
          <v:path gradientshapeok="t" o:connecttype="rect"/>
        </v:shapetype>
        <v:shape id="_x0000_s2049" type="#_x0000_t202" style="position:absolute;margin-left:402.85pt;margin-top:705.05pt;width:18pt;height:15.3pt;z-index:-252209152;mso-position-horizontal-relative:page;mso-position-vertical-relative:page" filled="f" stroked="f">
          <v:textbox inset="0,0,0,0">
            <w:txbxContent>
              <w:p w14:paraId="5E7AC21E" w14:textId="77777777" w:rsidR="00D60AC0" w:rsidRDefault="00C55503">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67260" w14:textId="77777777" w:rsidR="00C55503" w:rsidRDefault="00C55503">
      <w:r>
        <w:separator/>
      </w:r>
    </w:p>
  </w:footnote>
  <w:footnote w:type="continuationSeparator" w:id="0">
    <w:p w14:paraId="2BC885F2" w14:textId="77777777" w:rsidR="00C55503" w:rsidRDefault="00C5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D5CBC"/>
    <w:multiLevelType w:val="hybridMultilevel"/>
    <w:tmpl w:val="A156F728"/>
    <w:lvl w:ilvl="0" w:tplc="4EB0475E">
      <w:numFmt w:val="bullet"/>
      <w:lvlText w:val="•"/>
      <w:lvlJc w:val="left"/>
      <w:pPr>
        <w:ind w:left="831" w:hanging="720"/>
      </w:pPr>
      <w:rPr>
        <w:rFonts w:ascii="Times New Roman" w:eastAsia="Times New Roman" w:hAnsi="Times New Roman" w:cs="Times New Roman" w:hint="default"/>
        <w:spacing w:val="-1"/>
        <w:w w:val="100"/>
        <w:sz w:val="24"/>
        <w:szCs w:val="24"/>
        <w:lang w:val="en-US" w:eastAsia="en-US" w:bidi="en-US"/>
      </w:rPr>
    </w:lvl>
    <w:lvl w:ilvl="1" w:tplc="77043688">
      <w:numFmt w:val="bullet"/>
      <w:lvlText w:val="•"/>
      <w:lvlJc w:val="left"/>
      <w:pPr>
        <w:ind w:left="1732" w:hanging="720"/>
      </w:pPr>
      <w:rPr>
        <w:rFonts w:hint="default"/>
        <w:lang w:val="en-US" w:eastAsia="en-US" w:bidi="en-US"/>
      </w:rPr>
    </w:lvl>
    <w:lvl w:ilvl="2" w:tplc="821023A2">
      <w:numFmt w:val="bullet"/>
      <w:lvlText w:val="•"/>
      <w:lvlJc w:val="left"/>
      <w:pPr>
        <w:ind w:left="2624" w:hanging="720"/>
      </w:pPr>
      <w:rPr>
        <w:rFonts w:hint="default"/>
        <w:lang w:val="en-US" w:eastAsia="en-US" w:bidi="en-US"/>
      </w:rPr>
    </w:lvl>
    <w:lvl w:ilvl="3" w:tplc="442CAC02">
      <w:numFmt w:val="bullet"/>
      <w:lvlText w:val="•"/>
      <w:lvlJc w:val="left"/>
      <w:pPr>
        <w:ind w:left="3516" w:hanging="720"/>
      </w:pPr>
      <w:rPr>
        <w:rFonts w:hint="default"/>
        <w:lang w:val="en-US" w:eastAsia="en-US" w:bidi="en-US"/>
      </w:rPr>
    </w:lvl>
    <w:lvl w:ilvl="4" w:tplc="7BC01352">
      <w:numFmt w:val="bullet"/>
      <w:lvlText w:val="•"/>
      <w:lvlJc w:val="left"/>
      <w:pPr>
        <w:ind w:left="4408" w:hanging="720"/>
      </w:pPr>
      <w:rPr>
        <w:rFonts w:hint="default"/>
        <w:lang w:val="en-US" w:eastAsia="en-US" w:bidi="en-US"/>
      </w:rPr>
    </w:lvl>
    <w:lvl w:ilvl="5" w:tplc="8B26A356">
      <w:numFmt w:val="bullet"/>
      <w:lvlText w:val="•"/>
      <w:lvlJc w:val="left"/>
      <w:pPr>
        <w:ind w:left="5300" w:hanging="720"/>
      </w:pPr>
      <w:rPr>
        <w:rFonts w:hint="default"/>
        <w:lang w:val="en-US" w:eastAsia="en-US" w:bidi="en-US"/>
      </w:rPr>
    </w:lvl>
    <w:lvl w:ilvl="6" w:tplc="C608AE94">
      <w:numFmt w:val="bullet"/>
      <w:lvlText w:val="•"/>
      <w:lvlJc w:val="left"/>
      <w:pPr>
        <w:ind w:left="6192" w:hanging="720"/>
      </w:pPr>
      <w:rPr>
        <w:rFonts w:hint="default"/>
        <w:lang w:val="en-US" w:eastAsia="en-US" w:bidi="en-US"/>
      </w:rPr>
    </w:lvl>
    <w:lvl w:ilvl="7" w:tplc="167CF952">
      <w:numFmt w:val="bullet"/>
      <w:lvlText w:val="•"/>
      <w:lvlJc w:val="left"/>
      <w:pPr>
        <w:ind w:left="7084" w:hanging="720"/>
      </w:pPr>
      <w:rPr>
        <w:rFonts w:hint="default"/>
        <w:lang w:val="en-US" w:eastAsia="en-US" w:bidi="en-US"/>
      </w:rPr>
    </w:lvl>
    <w:lvl w:ilvl="8" w:tplc="58D69654">
      <w:numFmt w:val="bullet"/>
      <w:lvlText w:val="•"/>
      <w:lvlJc w:val="left"/>
      <w:pPr>
        <w:ind w:left="7976" w:hanging="720"/>
      </w:pPr>
      <w:rPr>
        <w:rFonts w:hint="default"/>
        <w:lang w:val="en-US" w:eastAsia="en-US" w:bidi="en-US"/>
      </w:rPr>
    </w:lvl>
  </w:abstractNum>
  <w:num w:numId="1" w16cid:durableId="59409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60AC0"/>
    <w:rsid w:val="002124AD"/>
    <w:rsid w:val="00417C34"/>
    <w:rsid w:val="00C55503"/>
    <w:rsid w:val="00D60AC0"/>
    <w:rsid w:val="00F0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E84FE9"/>
  <w15:docId w15:val="{A7BD861A-4AC1-4054-B857-90D9D2A2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67" w:right="278"/>
      <w:jc w:val="center"/>
      <w:outlineLvl w:val="0"/>
    </w:pPr>
    <w:rPr>
      <w:b/>
      <w:bCs/>
      <w:sz w:val="28"/>
      <w:szCs w:val="28"/>
    </w:rPr>
  </w:style>
  <w:style w:type="paragraph" w:styleId="Heading2">
    <w:name w:val="heading 2"/>
    <w:basedOn w:val="Normal"/>
    <w:uiPriority w:val="9"/>
    <w:unhideWhenUsed/>
    <w:qFormat/>
    <w:pPr>
      <w:ind w:left="111"/>
      <w:outlineLvl w:val="1"/>
    </w:pPr>
    <w:rPr>
      <w:sz w:val="28"/>
      <w:szCs w:val="28"/>
    </w:rPr>
  </w:style>
  <w:style w:type="paragraph" w:styleId="Heading3">
    <w:name w:val="heading 3"/>
    <w:basedOn w:val="Normal"/>
    <w:uiPriority w:val="9"/>
    <w:unhideWhenUsed/>
    <w:qFormat/>
    <w:pPr>
      <w:spacing w:before="90"/>
      <w:ind w:left="2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721"/>
      <w:jc w:val="both"/>
    </w:pPr>
  </w:style>
  <w:style w:type="paragraph" w:customStyle="1" w:styleId="TableParagraph">
    <w:name w:val="Table Paragraph"/>
    <w:basedOn w:val="Normal"/>
    <w:uiPriority w:val="1"/>
    <w:qFormat/>
    <w:pPr>
      <w:spacing w:line="25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dangelo@archphil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mailto:pdangelo@archphil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DE2E7E7C1134C8665D69289E23281" ma:contentTypeVersion="11" ma:contentTypeDescription="Create a new document." ma:contentTypeScope="" ma:versionID="62af87ff962fd4f55e75ceaec0b212e7">
  <xsd:schema xmlns:xsd="http://www.w3.org/2001/XMLSchema" xmlns:xs="http://www.w3.org/2001/XMLSchema" xmlns:p="http://schemas.microsoft.com/office/2006/metadata/properties" xmlns:ns2="d8933d92-a0af-48e6-b28d-c8dd370f20c2" xmlns:ns3="16bbe3ed-1cfd-49b9-9e34-b25a246853f2" targetNamespace="http://schemas.microsoft.com/office/2006/metadata/properties" ma:root="true" ma:fieldsID="16fc844e251b8405289f70a9c262731c" ns2:_="" ns3:_="">
    <xsd:import namespace="d8933d92-a0af-48e6-b28d-c8dd370f20c2"/>
    <xsd:import namespace="16bbe3ed-1cfd-49b9-9e34-b25a246853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33d92-a0af-48e6-b28d-c8dd370f2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48765d-bab2-4c38-880b-7fcb571da8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be3ed-1cfd-49b9-9e34-b25a246853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703007-028c-446b-b85e-2982a6822dd9}" ma:internalName="TaxCatchAll" ma:showField="CatchAllData" ma:web="16bbe3ed-1cfd-49b9-9e34-b25a24685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bbe3ed-1cfd-49b9-9e34-b25a246853f2" xsi:nil="true"/>
    <lcf76f155ced4ddcb4097134ff3c332f xmlns="d8933d92-a0af-48e6-b28d-c8dd370f2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9DCC6-1936-4272-A544-A7C9E476D561}">
  <ds:schemaRefs>
    <ds:schemaRef ds:uri="http://schemas.microsoft.com/sharepoint/v3/contenttype/forms"/>
  </ds:schemaRefs>
</ds:datastoreItem>
</file>

<file path=customXml/itemProps2.xml><?xml version="1.0" encoding="utf-8"?>
<ds:datastoreItem xmlns:ds="http://schemas.openxmlformats.org/officeDocument/2006/customXml" ds:itemID="{409876ED-51A1-46D3-9BC5-7D355BD0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33d92-a0af-48e6-b28d-c8dd370f20c2"/>
    <ds:schemaRef ds:uri="16bbe3ed-1cfd-49b9-9e34-b25a24685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ABBBB-8A53-4C50-A464-8A5D1AF39B53}">
  <ds:schemaRefs>
    <ds:schemaRef ds:uri="http://schemas.microsoft.com/office/2006/metadata/properties"/>
    <ds:schemaRef ds:uri="http://schemas.microsoft.com/office/infopath/2007/PartnerControls"/>
    <ds:schemaRef ds:uri="16bbe3ed-1cfd-49b9-9e34-b25a246853f2"/>
    <ds:schemaRef ds:uri="d8933d92-a0af-48e6-b28d-c8dd370f20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D'Angelo</cp:lastModifiedBy>
  <cp:revision>3</cp:revision>
  <dcterms:created xsi:type="dcterms:W3CDTF">2024-02-29T14:06:00Z</dcterms:created>
  <dcterms:modified xsi:type="dcterms:W3CDTF">2025-03-12T15:28:00Z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Acrobat PDFMaker 23 for Word</vt:lpwstr>
  </property>
  <property fmtid="{D5CDD505-2E9C-101B-9397-08002B2CF9AE}" pid="4" name="LastSaved">
    <vt:filetime>2024-02-29T00:00:00Z</vt:filetime>
  </property>
  <property fmtid="{D5CDD505-2E9C-101B-9397-08002B2CF9AE}" pid="5" name="ContentTypeId">
    <vt:lpwstr>0x0101004EDDE2E7E7C1134C8665D69289E23281</vt:lpwstr>
  </property>
  <property fmtid="{D5CDD505-2E9C-101B-9397-08002B2CF9AE}" pid="6" name="Order">
    <vt:r8>654600</vt:r8>
  </property>
</Properties>
</file>